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3D" w:rsidRPr="00F2753D" w:rsidRDefault="00F2753D" w:rsidP="00F2753D">
      <w:pPr>
        <w:pStyle w:val="Heading1"/>
        <w:rPr>
          <w:sz w:val="16"/>
          <w:szCs w:val="16"/>
        </w:rPr>
      </w:pPr>
      <w:bookmarkStart w:id="0" w:name="_Toc10723603"/>
    </w:p>
    <w:p w:rsidR="008E0840" w:rsidRPr="006C510C" w:rsidRDefault="008E0840" w:rsidP="00AD69C5">
      <w:pPr>
        <w:pStyle w:val="Heading1"/>
        <w:jc w:val="center"/>
        <w:rPr>
          <w:sz w:val="62"/>
          <w:szCs w:val="62"/>
        </w:rPr>
      </w:pPr>
      <w:bookmarkStart w:id="1" w:name="_Toc13574565"/>
      <w:bookmarkEnd w:id="0"/>
      <w:r w:rsidRPr="006C510C">
        <w:rPr>
          <w:sz w:val="62"/>
          <w:szCs w:val="62"/>
        </w:rPr>
        <w:t>Priority Debts vs Non Priority Debts</w:t>
      </w:r>
      <w:bookmarkEnd w:id="1"/>
    </w:p>
    <w:p w:rsidR="008E0840" w:rsidRDefault="008E0840" w:rsidP="008E0840">
      <w:pPr>
        <w:spacing w:line="360" w:lineRule="auto"/>
        <w:rPr>
          <w:sz w:val="24"/>
          <w:szCs w:val="24"/>
        </w:rPr>
      </w:pPr>
    </w:p>
    <w:p w:rsidR="008E0840" w:rsidRPr="00FD0284" w:rsidRDefault="008E0840" w:rsidP="008E0840">
      <w:pPr>
        <w:spacing w:line="360" w:lineRule="auto"/>
        <w:rPr>
          <w:sz w:val="24"/>
          <w:szCs w:val="24"/>
        </w:rPr>
      </w:pPr>
      <w:r w:rsidRPr="00FD0284">
        <w:rPr>
          <w:sz w:val="24"/>
          <w:szCs w:val="24"/>
        </w:rPr>
        <w:t>What’s the difference between priority and non-priority debts?</w:t>
      </w:r>
    </w:p>
    <w:p w:rsidR="008E0840" w:rsidRPr="00CB29AB" w:rsidRDefault="008E0840" w:rsidP="008E0840">
      <w:pPr>
        <w:spacing w:line="360" w:lineRule="auto"/>
        <w:rPr>
          <w:rFonts w:eastAsiaTheme="minorEastAsia"/>
          <w:b/>
          <w:sz w:val="24"/>
        </w:rPr>
      </w:pPr>
      <w:r>
        <w:rPr>
          <w:rFonts w:eastAsiaTheme="minorEastAsia"/>
          <w:b/>
          <w:sz w:val="24"/>
        </w:rPr>
        <w:t xml:space="preserve">Priority debts </w:t>
      </w:r>
    </w:p>
    <w:p w:rsidR="008E0840" w:rsidRPr="00224332" w:rsidRDefault="008E0840" w:rsidP="008E0840">
      <w:pPr>
        <w:pStyle w:val="ListParagraph"/>
        <w:numPr>
          <w:ilvl w:val="0"/>
          <w:numId w:val="7"/>
        </w:numPr>
        <w:spacing w:line="360" w:lineRule="auto"/>
        <w:rPr>
          <w:rFonts w:eastAsiaTheme="minorEastAsia"/>
          <w:sz w:val="24"/>
        </w:rPr>
      </w:pPr>
      <w:r w:rsidRPr="003E2A30">
        <w:rPr>
          <w:rFonts w:eastAsiaTheme="minorEastAsia"/>
          <w:sz w:val="24"/>
        </w:rPr>
        <w:t>Mortgage or rent arrears. If you do not pay these, you could lose your home</w:t>
      </w:r>
      <w:r>
        <w:rPr>
          <w:rFonts w:eastAsiaTheme="minorEastAsia"/>
          <w:sz w:val="24"/>
        </w:rPr>
        <w:t>.</w:t>
      </w:r>
    </w:p>
    <w:p w:rsidR="008E0840" w:rsidRPr="00224332" w:rsidRDefault="008E0840" w:rsidP="008E0840">
      <w:pPr>
        <w:pStyle w:val="ListParagraph"/>
        <w:numPr>
          <w:ilvl w:val="0"/>
          <w:numId w:val="7"/>
        </w:numPr>
        <w:spacing w:line="360" w:lineRule="auto"/>
        <w:rPr>
          <w:rFonts w:eastAsiaTheme="minorEastAsia"/>
          <w:sz w:val="24"/>
        </w:rPr>
      </w:pPr>
      <w:r w:rsidRPr="003E2A30">
        <w:rPr>
          <w:rFonts w:eastAsiaTheme="minorEastAsia"/>
          <w:sz w:val="24"/>
        </w:rPr>
        <w:t>Gas and electricity arrears. If you don't pay these, you can have your supply disconnected</w:t>
      </w:r>
      <w:r>
        <w:rPr>
          <w:rFonts w:eastAsiaTheme="minorEastAsia"/>
          <w:sz w:val="24"/>
        </w:rPr>
        <w:t>.</w:t>
      </w:r>
    </w:p>
    <w:p w:rsidR="008E0840" w:rsidRPr="003E2A30" w:rsidRDefault="008E0840" w:rsidP="008E0840">
      <w:pPr>
        <w:pStyle w:val="ListParagraph"/>
        <w:numPr>
          <w:ilvl w:val="0"/>
          <w:numId w:val="7"/>
        </w:numPr>
        <w:spacing w:line="360" w:lineRule="auto"/>
        <w:rPr>
          <w:rFonts w:eastAsiaTheme="minorEastAsia"/>
          <w:sz w:val="24"/>
        </w:rPr>
      </w:pPr>
      <w:r w:rsidRPr="003E2A30">
        <w:rPr>
          <w:rFonts w:eastAsiaTheme="minorEastAsia"/>
          <w:sz w:val="24"/>
        </w:rPr>
        <w:t>Council Tax arrears. If you do not pay these, a court can use bailiffs to take your goods. If, after this, you still have arrears unpaid, you can be sent to prison</w:t>
      </w:r>
      <w:r>
        <w:rPr>
          <w:rFonts w:eastAsiaTheme="minorEastAsia"/>
          <w:sz w:val="24"/>
        </w:rPr>
        <w:t>.</w:t>
      </w:r>
    </w:p>
    <w:p w:rsidR="008E0840" w:rsidRPr="003E2A30" w:rsidRDefault="008E0840" w:rsidP="008E0840">
      <w:pPr>
        <w:pStyle w:val="ListParagraph"/>
        <w:numPr>
          <w:ilvl w:val="0"/>
          <w:numId w:val="7"/>
        </w:numPr>
        <w:spacing w:line="360" w:lineRule="auto"/>
        <w:rPr>
          <w:rFonts w:eastAsiaTheme="minorEastAsia"/>
          <w:sz w:val="24"/>
        </w:rPr>
      </w:pPr>
      <w:r w:rsidRPr="003E2A30">
        <w:rPr>
          <w:rFonts w:eastAsiaTheme="minorEastAsia"/>
          <w:sz w:val="24"/>
        </w:rPr>
        <w:t>Court fines such as magistrates' court fines for traffic offences. If you do not pay these, the court can use bailiffs to take your goods. If, after this, you still have arrears unpaid, you can be sent to prison. Parking penalties issued by local authorities are not priority debts</w:t>
      </w:r>
      <w:r>
        <w:rPr>
          <w:rFonts w:eastAsiaTheme="minorEastAsia"/>
          <w:sz w:val="24"/>
        </w:rPr>
        <w:t>.</w:t>
      </w:r>
    </w:p>
    <w:p w:rsidR="008E0840" w:rsidRPr="006C510C" w:rsidRDefault="008E0840" w:rsidP="008E0840">
      <w:pPr>
        <w:pStyle w:val="ListParagraph"/>
        <w:numPr>
          <w:ilvl w:val="0"/>
          <w:numId w:val="7"/>
        </w:numPr>
        <w:spacing w:line="360" w:lineRule="auto"/>
        <w:rPr>
          <w:rFonts w:eastAsiaTheme="minorEastAsia"/>
          <w:sz w:val="24"/>
        </w:rPr>
      </w:pPr>
      <w:r w:rsidRPr="006C510C">
        <w:rPr>
          <w:rFonts w:eastAsiaTheme="minorEastAsia"/>
          <w:sz w:val="24"/>
        </w:rPr>
        <w:t>Arrears of maintenance payable to an ex-partner or children. This includes Child Support you owe to the Child Support Agency. If you do not pay these, a court can use bailiffs to take your goods. If, after this, you still have arrears unpaid, you can be sent to prison.</w:t>
      </w:r>
      <w:r w:rsidRPr="00A32596">
        <w:rPr>
          <w:rFonts w:eastAsiaTheme="minorEastAsia"/>
          <w:noProof/>
          <w:sz w:val="24"/>
          <w:lang w:eastAsia="en-GB"/>
        </w:rPr>
        <w:t xml:space="preserve"> </w:t>
      </w:r>
      <w:r w:rsidRPr="006C510C">
        <w:rPr>
          <w:rFonts w:eastAsiaTheme="minorEastAsia"/>
          <w:sz w:val="24"/>
        </w:rPr>
        <w:t>Income tax or VAT arrears. You can be sent to prison for non-payment of income tax or VAT.</w:t>
      </w:r>
    </w:p>
    <w:p w:rsidR="008E0840" w:rsidRPr="003E2A30" w:rsidRDefault="008E0840" w:rsidP="008E0840">
      <w:pPr>
        <w:pStyle w:val="ListParagraph"/>
        <w:numPr>
          <w:ilvl w:val="0"/>
          <w:numId w:val="7"/>
        </w:numPr>
        <w:spacing w:line="360" w:lineRule="auto"/>
        <w:rPr>
          <w:rFonts w:eastAsiaTheme="minorEastAsia"/>
          <w:sz w:val="24"/>
        </w:rPr>
      </w:pPr>
      <w:r w:rsidRPr="003E2A30">
        <w:rPr>
          <w:rFonts w:eastAsiaTheme="minorEastAsia"/>
          <w:sz w:val="24"/>
        </w:rPr>
        <w:t>TV licence or TV licence arrears. It is a criminal offence to use a television without a licence. You could be fined.  If you do not pay the fine (from a Magistrates Court), you could be sent to prison.</w:t>
      </w:r>
      <w:r w:rsidRPr="00A32596">
        <w:rPr>
          <w:rFonts w:ascii="Arial" w:hAnsi="Arial" w:cs="Arial"/>
          <w:color w:val="FFFFFF"/>
          <w:sz w:val="20"/>
          <w:szCs w:val="20"/>
          <w:lang w:val="en"/>
        </w:rPr>
        <w:t xml:space="preserve"> </w:t>
      </w:r>
    </w:p>
    <w:p w:rsidR="008E0840" w:rsidRPr="001A75F5" w:rsidRDefault="008E0840" w:rsidP="008E0840">
      <w:pPr>
        <w:spacing w:line="360" w:lineRule="auto"/>
        <w:rPr>
          <w:rFonts w:eastAsiaTheme="minorEastAsia"/>
          <w:sz w:val="24"/>
        </w:rPr>
      </w:pPr>
      <w:r w:rsidRPr="001A75F5">
        <w:rPr>
          <w:rFonts w:eastAsiaTheme="minorEastAsia"/>
          <w:sz w:val="24"/>
        </w:rPr>
        <w:t xml:space="preserve">These are called ‘priority’ debts because of the consequences already mentioned. </w:t>
      </w:r>
      <w:r>
        <w:rPr>
          <w:rFonts w:eastAsiaTheme="minorEastAsia"/>
          <w:sz w:val="24"/>
        </w:rPr>
        <w:t>Always pay your priority debts off first before any non-priority debts.</w:t>
      </w:r>
    </w:p>
    <w:p w:rsidR="008E0840" w:rsidRDefault="008E0840" w:rsidP="008E0840">
      <w:pPr>
        <w:spacing w:line="360" w:lineRule="auto"/>
        <w:rPr>
          <w:rFonts w:eastAsiaTheme="minorEastAsia"/>
          <w:b/>
          <w:sz w:val="24"/>
        </w:rPr>
      </w:pPr>
    </w:p>
    <w:p w:rsidR="008E0840" w:rsidRDefault="008E0840" w:rsidP="008E0840">
      <w:pPr>
        <w:spacing w:line="360" w:lineRule="auto"/>
        <w:rPr>
          <w:rFonts w:eastAsiaTheme="minorEastAsia"/>
          <w:b/>
          <w:sz w:val="24"/>
        </w:rPr>
      </w:pPr>
    </w:p>
    <w:p w:rsidR="008E0840" w:rsidRDefault="008E0840" w:rsidP="008E0840">
      <w:pPr>
        <w:spacing w:line="360" w:lineRule="auto"/>
        <w:rPr>
          <w:rFonts w:eastAsiaTheme="minorEastAsia"/>
          <w:b/>
          <w:sz w:val="24"/>
        </w:rPr>
      </w:pPr>
    </w:p>
    <w:p w:rsidR="008E0840" w:rsidRDefault="008E0840" w:rsidP="008E0840">
      <w:pPr>
        <w:spacing w:line="360" w:lineRule="auto"/>
        <w:rPr>
          <w:rFonts w:eastAsiaTheme="minorEastAsia"/>
          <w:b/>
          <w:sz w:val="24"/>
        </w:rPr>
      </w:pPr>
    </w:p>
    <w:p w:rsidR="008E0840" w:rsidRDefault="008E0840" w:rsidP="008E0840">
      <w:pPr>
        <w:spacing w:line="360" w:lineRule="auto"/>
        <w:rPr>
          <w:rFonts w:eastAsiaTheme="minorEastAsia"/>
          <w:b/>
          <w:sz w:val="24"/>
        </w:rPr>
      </w:pPr>
    </w:p>
    <w:p w:rsidR="008E0840" w:rsidRPr="00CB29AB" w:rsidRDefault="008E0840" w:rsidP="008E0840">
      <w:pPr>
        <w:spacing w:line="360" w:lineRule="auto"/>
        <w:rPr>
          <w:rFonts w:eastAsiaTheme="minorEastAsia"/>
          <w:b/>
          <w:sz w:val="24"/>
        </w:rPr>
      </w:pPr>
      <w:r>
        <w:rPr>
          <w:rFonts w:eastAsiaTheme="minorEastAsia"/>
          <w:b/>
          <w:sz w:val="24"/>
        </w:rPr>
        <w:t xml:space="preserve">Non-priority debts </w:t>
      </w:r>
    </w:p>
    <w:p w:rsidR="008E0840" w:rsidRPr="007363FD" w:rsidRDefault="008E0840" w:rsidP="008E0840">
      <w:pPr>
        <w:pStyle w:val="ListParagraph"/>
        <w:numPr>
          <w:ilvl w:val="0"/>
          <w:numId w:val="6"/>
        </w:numPr>
        <w:spacing w:line="360" w:lineRule="auto"/>
        <w:rPr>
          <w:rFonts w:eastAsiaTheme="minorEastAsia"/>
          <w:sz w:val="24"/>
        </w:rPr>
      </w:pPr>
      <w:r>
        <w:rPr>
          <w:rFonts w:ascii="Arial" w:hAnsi="Arial" w:cs="Arial"/>
          <w:noProof/>
          <w:color w:val="001BA0"/>
          <w:sz w:val="20"/>
          <w:szCs w:val="20"/>
          <w:lang w:eastAsia="en-GB"/>
        </w:rPr>
        <w:drawing>
          <wp:anchor distT="0" distB="0" distL="114300" distR="114300" simplePos="0" relativeHeight="251659264" behindDoc="1" locked="0" layoutInCell="1" allowOverlap="1" wp14:anchorId="6361B725" wp14:editId="36BBEE25">
            <wp:simplePos x="0" y="0"/>
            <wp:positionH relativeFrom="column">
              <wp:posOffset>4367037</wp:posOffset>
            </wp:positionH>
            <wp:positionV relativeFrom="paragraph">
              <wp:posOffset>13525</wp:posOffset>
            </wp:positionV>
            <wp:extent cx="1719580" cy="1719580"/>
            <wp:effectExtent l="0" t="0" r="0" b="0"/>
            <wp:wrapTight wrapText="bothSides">
              <wp:wrapPolygon edited="0">
                <wp:start x="0" y="0"/>
                <wp:lineTo x="0" y="21297"/>
                <wp:lineTo x="21297" y="21297"/>
                <wp:lineTo x="21297" y="0"/>
                <wp:lineTo x="0" y="0"/>
              </wp:wrapPolygon>
            </wp:wrapTight>
            <wp:docPr id="12" name="Picture 12" descr="Image result for CREDIT CAR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REDIT CAR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sz w:val="24"/>
        </w:rPr>
        <w:t>B</w:t>
      </w:r>
      <w:r w:rsidRPr="007363FD">
        <w:rPr>
          <w:rFonts w:eastAsiaTheme="minorEastAsia"/>
          <w:sz w:val="24"/>
        </w:rPr>
        <w:t>enefits overpayments</w:t>
      </w:r>
      <w:r>
        <w:rPr>
          <w:rFonts w:eastAsiaTheme="minorEastAsia"/>
          <w:sz w:val="24"/>
        </w:rPr>
        <w:t>.</w:t>
      </w:r>
    </w:p>
    <w:p w:rsidR="008E0840" w:rsidRPr="007363FD" w:rsidRDefault="008E0840" w:rsidP="008E0840">
      <w:pPr>
        <w:pStyle w:val="ListParagraph"/>
        <w:numPr>
          <w:ilvl w:val="0"/>
          <w:numId w:val="6"/>
        </w:numPr>
        <w:spacing w:line="360" w:lineRule="auto"/>
        <w:rPr>
          <w:rFonts w:eastAsiaTheme="minorEastAsia"/>
          <w:sz w:val="24"/>
        </w:rPr>
      </w:pPr>
      <w:r>
        <w:rPr>
          <w:rFonts w:eastAsiaTheme="minorEastAsia"/>
          <w:sz w:val="24"/>
        </w:rPr>
        <w:t>C</w:t>
      </w:r>
      <w:r w:rsidRPr="007363FD">
        <w:rPr>
          <w:rFonts w:eastAsiaTheme="minorEastAsia"/>
          <w:sz w:val="24"/>
        </w:rPr>
        <w:t>redit debts such as overdrafts, loans, hire purchase, credit card accounts and catalogues</w:t>
      </w:r>
      <w:r>
        <w:rPr>
          <w:rFonts w:eastAsiaTheme="minorEastAsia"/>
          <w:sz w:val="24"/>
        </w:rPr>
        <w:t>.</w:t>
      </w:r>
    </w:p>
    <w:p w:rsidR="008E0840" w:rsidRPr="007363FD" w:rsidRDefault="008E0840" w:rsidP="008E0840">
      <w:pPr>
        <w:pStyle w:val="ListParagraph"/>
        <w:numPr>
          <w:ilvl w:val="0"/>
          <w:numId w:val="6"/>
        </w:numPr>
        <w:spacing w:line="360" w:lineRule="auto"/>
        <w:rPr>
          <w:rFonts w:eastAsiaTheme="minorEastAsia"/>
          <w:sz w:val="24"/>
        </w:rPr>
      </w:pPr>
      <w:r>
        <w:rPr>
          <w:rFonts w:eastAsiaTheme="minorEastAsia"/>
          <w:sz w:val="24"/>
        </w:rPr>
        <w:t>W</w:t>
      </w:r>
      <w:r w:rsidRPr="007363FD">
        <w:rPr>
          <w:rFonts w:eastAsiaTheme="minorEastAsia"/>
          <w:sz w:val="24"/>
        </w:rPr>
        <w:t>ater and sewage charges – you can’t be cut off for water debts</w:t>
      </w:r>
      <w:r>
        <w:rPr>
          <w:rFonts w:eastAsiaTheme="minorEastAsia"/>
          <w:sz w:val="24"/>
        </w:rPr>
        <w:t>!</w:t>
      </w:r>
    </w:p>
    <w:p w:rsidR="008E0840" w:rsidRPr="007363FD" w:rsidRDefault="008E0840" w:rsidP="008E0840">
      <w:pPr>
        <w:pStyle w:val="ListParagraph"/>
        <w:numPr>
          <w:ilvl w:val="0"/>
          <w:numId w:val="6"/>
        </w:numPr>
        <w:spacing w:line="360" w:lineRule="auto"/>
        <w:rPr>
          <w:rFonts w:eastAsiaTheme="minorEastAsia"/>
          <w:sz w:val="24"/>
        </w:rPr>
      </w:pPr>
      <w:r>
        <w:rPr>
          <w:rFonts w:eastAsiaTheme="minorEastAsia"/>
          <w:sz w:val="24"/>
        </w:rPr>
        <w:t>S</w:t>
      </w:r>
      <w:r w:rsidRPr="007363FD">
        <w:rPr>
          <w:rFonts w:eastAsiaTheme="minorEastAsia"/>
          <w:sz w:val="24"/>
        </w:rPr>
        <w:t>tudent loans</w:t>
      </w:r>
      <w:r>
        <w:rPr>
          <w:rFonts w:eastAsiaTheme="minorEastAsia"/>
          <w:sz w:val="24"/>
        </w:rPr>
        <w:t>.</w:t>
      </w:r>
    </w:p>
    <w:p w:rsidR="008E0840" w:rsidRPr="007363FD" w:rsidRDefault="008E0840" w:rsidP="008E0840">
      <w:pPr>
        <w:pStyle w:val="ListParagraph"/>
        <w:numPr>
          <w:ilvl w:val="0"/>
          <w:numId w:val="6"/>
        </w:numPr>
        <w:spacing w:line="360" w:lineRule="auto"/>
        <w:rPr>
          <w:rFonts w:eastAsiaTheme="minorEastAsia"/>
          <w:sz w:val="24"/>
        </w:rPr>
      </w:pPr>
      <w:r>
        <w:rPr>
          <w:rFonts w:eastAsiaTheme="minorEastAsia"/>
          <w:sz w:val="24"/>
        </w:rPr>
        <w:t>M</w:t>
      </w:r>
      <w:r w:rsidRPr="007363FD">
        <w:rPr>
          <w:rFonts w:eastAsiaTheme="minorEastAsia"/>
          <w:sz w:val="24"/>
        </w:rPr>
        <w:t>oney borrowed from friends or family</w:t>
      </w:r>
      <w:r>
        <w:rPr>
          <w:rFonts w:eastAsiaTheme="minorEastAsia"/>
          <w:sz w:val="24"/>
        </w:rPr>
        <w:t>.</w:t>
      </w:r>
    </w:p>
    <w:p w:rsidR="008E0840" w:rsidRPr="007363FD" w:rsidRDefault="008E0840" w:rsidP="008E0840">
      <w:pPr>
        <w:pStyle w:val="ListParagraph"/>
        <w:numPr>
          <w:ilvl w:val="0"/>
          <w:numId w:val="6"/>
        </w:numPr>
        <w:spacing w:line="360" w:lineRule="auto"/>
        <w:rPr>
          <w:rFonts w:eastAsiaTheme="minorEastAsia"/>
          <w:sz w:val="24"/>
        </w:rPr>
      </w:pPr>
      <w:r>
        <w:rPr>
          <w:rFonts w:eastAsiaTheme="minorEastAsia"/>
          <w:sz w:val="24"/>
        </w:rPr>
        <w:t>P</w:t>
      </w:r>
      <w:r w:rsidRPr="007363FD">
        <w:rPr>
          <w:rFonts w:eastAsiaTheme="minorEastAsia"/>
          <w:sz w:val="24"/>
        </w:rPr>
        <w:t>arking penalties issued by local authorities.</w:t>
      </w:r>
    </w:p>
    <w:p w:rsidR="008E0840" w:rsidRDefault="008E0840" w:rsidP="008E0840">
      <w:pPr>
        <w:spacing w:line="360" w:lineRule="auto"/>
        <w:rPr>
          <w:rFonts w:eastAsiaTheme="minorEastAsia"/>
          <w:sz w:val="24"/>
        </w:rPr>
      </w:pPr>
      <w:r>
        <w:rPr>
          <w:rFonts w:eastAsiaTheme="minorEastAsia"/>
          <w:sz w:val="24"/>
        </w:rPr>
        <w:t>You cannot be sent to prison for not paying non-priority debts. But if you do not make any offers to pay, without explaining why, your creditors may take you to court. If you still fail to pay when the court has ordered you to, your creditors can take further action. For example, they can get another court order which allows them to send bailiffs round to take your property away. This will be sold to cover your debts.</w:t>
      </w:r>
    </w:p>
    <w:p w:rsidR="008E0840" w:rsidRDefault="008E0840" w:rsidP="008E0840">
      <w:pPr>
        <w:spacing w:line="360" w:lineRule="auto"/>
        <w:rPr>
          <w:rFonts w:eastAsiaTheme="minorEastAsia"/>
          <w:sz w:val="24"/>
        </w:rPr>
      </w:pPr>
      <w:r>
        <w:rPr>
          <w:rFonts w:eastAsiaTheme="minorEastAsia"/>
          <w:sz w:val="24"/>
        </w:rPr>
        <w:t>If you do not keep up payments under a hire purchase agreement, the lender may be able to take back the goods. Depending on how much you have paid, the lender may not need to get a court order first.</w:t>
      </w:r>
    </w:p>
    <w:p w:rsidR="008E0840" w:rsidRDefault="008E0840" w:rsidP="008E0840">
      <w:pPr>
        <w:spacing w:line="360" w:lineRule="auto"/>
        <w:rPr>
          <w:rFonts w:eastAsiaTheme="minorEastAsia"/>
          <w:sz w:val="24"/>
        </w:rPr>
      </w:pPr>
      <w:r>
        <w:rPr>
          <w:noProof/>
          <w:lang w:eastAsia="en-GB"/>
        </w:rPr>
        <w:drawing>
          <wp:anchor distT="0" distB="0" distL="114300" distR="114300" simplePos="0" relativeHeight="251660288" behindDoc="1" locked="0" layoutInCell="1" allowOverlap="1" wp14:anchorId="62ABC3E7" wp14:editId="7287532D">
            <wp:simplePos x="0" y="0"/>
            <wp:positionH relativeFrom="margin">
              <wp:align>left</wp:align>
            </wp:positionH>
            <wp:positionV relativeFrom="paragraph">
              <wp:posOffset>815937</wp:posOffset>
            </wp:positionV>
            <wp:extent cx="1159510" cy="1159510"/>
            <wp:effectExtent l="0" t="0" r="2540" b="2540"/>
            <wp:wrapTight wrapText="bothSides">
              <wp:wrapPolygon edited="0">
                <wp:start x="0" y="0"/>
                <wp:lineTo x="0" y="21292"/>
                <wp:lineTo x="21292" y="21292"/>
                <wp:lineTo x="2129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59510" cy="1159510"/>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sz w:val="24"/>
        </w:rPr>
        <w:t>Debt agencies and charities e.g. Citizen’s Advice and Stepchange will advise their clients that money owed to these organisations is not as important to pay back as money owed for your ‘priority’ debts.</w:t>
      </w:r>
    </w:p>
    <w:p w:rsidR="008E0840" w:rsidRDefault="008E0840" w:rsidP="008E0840">
      <w:pPr>
        <w:spacing w:after="0" w:line="360" w:lineRule="auto"/>
        <w:rPr>
          <w:rFonts w:eastAsiaTheme="minorEastAsia"/>
          <w:sz w:val="32"/>
          <w:szCs w:val="32"/>
        </w:rPr>
      </w:pPr>
      <w:r>
        <w:rPr>
          <w:rFonts w:eastAsiaTheme="minorEastAsia"/>
          <w:sz w:val="24"/>
        </w:rPr>
        <w:t xml:space="preserve">                  </w:t>
      </w:r>
      <w:hyperlink r:id="rId10" w:history="1">
        <w:r w:rsidRPr="004732EB">
          <w:rPr>
            <w:rStyle w:val="Hyperlink"/>
            <w:rFonts w:eastAsiaTheme="minorEastAsia"/>
            <w:sz w:val="32"/>
            <w:szCs w:val="32"/>
          </w:rPr>
          <w:t>www.citizensadvice.org.uk</w:t>
        </w:r>
      </w:hyperlink>
      <w:r w:rsidRPr="004732EB">
        <w:rPr>
          <w:rFonts w:eastAsiaTheme="minorEastAsia"/>
          <w:sz w:val="32"/>
          <w:szCs w:val="32"/>
        </w:rPr>
        <w:t xml:space="preserve">           </w:t>
      </w:r>
    </w:p>
    <w:p w:rsidR="008E0840" w:rsidRPr="004732EB" w:rsidRDefault="008E0840" w:rsidP="008E0840">
      <w:pPr>
        <w:spacing w:after="0" w:line="360" w:lineRule="auto"/>
        <w:rPr>
          <w:rFonts w:eastAsiaTheme="minorEastAsia"/>
          <w:sz w:val="32"/>
          <w:szCs w:val="32"/>
        </w:rPr>
      </w:pPr>
      <w:r>
        <w:rPr>
          <w:rFonts w:eastAsiaTheme="minorEastAsia"/>
          <w:sz w:val="32"/>
          <w:szCs w:val="32"/>
        </w:rPr>
        <w:t xml:space="preserve">                  </w:t>
      </w:r>
      <w:r>
        <w:rPr>
          <w:rStyle w:val="Hyperlink"/>
          <w:rFonts w:eastAsiaTheme="minorEastAsia"/>
          <w:sz w:val="32"/>
          <w:szCs w:val="32"/>
        </w:rPr>
        <w:t xml:space="preserve"> </w:t>
      </w:r>
      <w:hyperlink r:id="rId11" w:history="1">
        <w:r w:rsidRPr="004732EB">
          <w:rPr>
            <w:rStyle w:val="Hyperlink"/>
            <w:rFonts w:eastAsiaTheme="minorEastAsia"/>
            <w:sz w:val="32"/>
            <w:szCs w:val="32"/>
          </w:rPr>
          <w:t>www.stepchange.org</w:t>
        </w:r>
      </w:hyperlink>
    </w:p>
    <w:p w:rsidR="008E0840" w:rsidRDefault="008E0840" w:rsidP="008E0840">
      <w:pPr>
        <w:spacing w:line="360" w:lineRule="auto"/>
        <w:rPr>
          <w:rFonts w:eastAsiaTheme="minorEastAsia"/>
          <w:sz w:val="24"/>
        </w:rPr>
      </w:pPr>
    </w:p>
    <w:p w:rsidR="00F2753D" w:rsidRDefault="008E0840" w:rsidP="00F2753D">
      <w:pPr>
        <w:spacing w:line="360" w:lineRule="auto"/>
        <w:rPr>
          <w:rFonts w:eastAsiaTheme="minorEastAsia"/>
          <w:sz w:val="24"/>
        </w:rPr>
      </w:pPr>
      <w:r>
        <w:rPr>
          <w:rFonts w:eastAsiaTheme="minorEastAsia"/>
          <w:sz w:val="24"/>
        </w:rPr>
        <w:t>Representatives for doorstep lenders/home credit organisations are aware of this hence why they attempt to become a ’friend’ to you.  It is much harder not to pay a ‘friend’ to whom you owe money.</w:t>
      </w:r>
    </w:p>
    <w:p w:rsidR="00C85969" w:rsidRPr="00AD69C5" w:rsidRDefault="00C85969" w:rsidP="00AD69C5">
      <w:pPr>
        <w:pStyle w:val="Heading1"/>
        <w:jc w:val="center"/>
        <w:rPr>
          <w:sz w:val="36"/>
        </w:rPr>
      </w:pPr>
      <w:bookmarkStart w:id="2" w:name="_Toc13574566"/>
      <w:r w:rsidRPr="00AD69C5">
        <w:rPr>
          <w:sz w:val="72"/>
          <w:szCs w:val="96"/>
        </w:rPr>
        <w:lastRenderedPageBreak/>
        <w:t>Debt</w:t>
      </w:r>
      <w:bookmarkEnd w:id="2"/>
    </w:p>
    <w:p w:rsidR="00C85969" w:rsidRPr="00AA305E" w:rsidRDefault="00C85969" w:rsidP="00C85969">
      <w:pPr>
        <w:rPr>
          <w:b/>
          <w:sz w:val="24"/>
          <w:szCs w:val="24"/>
        </w:rPr>
      </w:pPr>
      <w:r w:rsidRPr="00AA305E">
        <w:rPr>
          <w:b/>
          <w:sz w:val="24"/>
          <w:szCs w:val="24"/>
        </w:rPr>
        <w:t>Tips for dealing with debt</w:t>
      </w:r>
    </w:p>
    <w:tbl>
      <w:tblPr>
        <w:tblpPr w:leftFromText="180" w:rightFromText="180" w:vertAnchor="text" w:horzAnchor="margin" w:tblpXSpec="center" w:tblpY="136"/>
        <w:tblW w:w="96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1951"/>
        <w:gridCol w:w="7079"/>
      </w:tblGrid>
      <w:tr w:rsidR="00C85969" w:rsidRPr="00851CAB" w:rsidTr="00AD69C5">
        <w:trPr>
          <w:trHeight w:val="805"/>
        </w:trPr>
        <w:tc>
          <w:tcPr>
            <w:tcW w:w="594"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noProof/>
                <w:sz w:val="24"/>
                <w:szCs w:val="24"/>
                <w:lang w:val="en-US"/>
              </w:rPr>
            </w:pPr>
            <w:r w:rsidRPr="00851CAB">
              <w:rPr>
                <w:rFonts w:ascii="Arial" w:eastAsia="Calibri" w:hAnsi="Arial" w:cs="Arial"/>
                <w:noProof/>
                <w:sz w:val="24"/>
                <w:szCs w:val="24"/>
                <w:lang w:val="en-US"/>
              </w:rPr>
              <w:t>1</w:t>
            </w:r>
          </w:p>
        </w:tc>
        <w:tc>
          <w:tcPr>
            <w:tcW w:w="1951"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sz w:val="24"/>
                <w:szCs w:val="24"/>
              </w:rPr>
            </w:pPr>
            <w:r w:rsidRPr="00851CAB">
              <w:rPr>
                <w:rFonts w:ascii="Arial" w:eastAsia="Calibri" w:hAnsi="Arial" w:cs="Arial"/>
                <w:noProof/>
                <w:sz w:val="24"/>
                <w:szCs w:val="24"/>
                <w:lang w:eastAsia="en-GB"/>
              </w:rPr>
              <w:drawing>
                <wp:anchor distT="0" distB="0" distL="114300" distR="114300" simplePos="0" relativeHeight="251662336" behindDoc="0" locked="0" layoutInCell="1" allowOverlap="1" wp14:anchorId="13298B55" wp14:editId="3BD2E697">
                  <wp:simplePos x="0" y="0"/>
                  <wp:positionH relativeFrom="column">
                    <wp:posOffset>454025</wp:posOffset>
                  </wp:positionH>
                  <wp:positionV relativeFrom="paragraph">
                    <wp:posOffset>34593</wp:posOffset>
                  </wp:positionV>
                  <wp:extent cx="382137" cy="515692"/>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137" cy="515692"/>
                          </a:xfrm>
                          <a:prstGeom prst="rect">
                            <a:avLst/>
                          </a:prstGeom>
                          <a:noFill/>
                        </pic:spPr>
                      </pic:pic>
                    </a:graphicData>
                  </a:graphic>
                  <wp14:sizeRelH relativeFrom="page">
                    <wp14:pctWidth>0</wp14:pctWidth>
                  </wp14:sizeRelH>
                  <wp14:sizeRelV relativeFrom="page">
                    <wp14:pctHeight>0</wp14:pctHeight>
                  </wp14:sizeRelV>
                </wp:anchor>
              </w:drawing>
            </w:r>
          </w:p>
        </w:tc>
        <w:tc>
          <w:tcPr>
            <w:tcW w:w="7079" w:type="dxa"/>
            <w:tcBorders>
              <w:top w:val="single" w:sz="4" w:space="0" w:color="auto"/>
              <w:left w:val="single" w:sz="4" w:space="0" w:color="auto"/>
              <w:bottom w:val="single" w:sz="4" w:space="0" w:color="auto"/>
            </w:tcBorders>
          </w:tcPr>
          <w:p w:rsidR="00C85969" w:rsidRPr="00AA305E" w:rsidRDefault="00C85969" w:rsidP="00F4205C">
            <w:pPr>
              <w:rPr>
                <w:rFonts w:eastAsia="Calibri" w:cs="Arial"/>
                <w:sz w:val="24"/>
                <w:szCs w:val="24"/>
              </w:rPr>
            </w:pPr>
            <w:r w:rsidRPr="00AA305E">
              <w:rPr>
                <w:rFonts w:eastAsia="Calibri" w:cs="Arial"/>
                <w:b/>
                <w:bCs/>
                <w:sz w:val="24"/>
                <w:szCs w:val="24"/>
              </w:rPr>
              <w:t>Don’t ignore the problem -</w:t>
            </w:r>
            <w:r w:rsidRPr="00AA305E">
              <w:rPr>
                <w:rFonts w:eastAsia="Calibri" w:cs="Arial"/>
                <w:sz w:val="24"/>
                <w:szCs w:val="24"/>
              </w:rPr>
              <w:t xml:space="preserve"> it won’t go away. The longer you leave it, the worse it gets.</w:t>
            </w:r>
          </w:p>
        </w:tc>
      </w:tr>
      <w:tr w:rsidR="00C85969" w:rsidRPr="00851CAB" w:rsidTr="00AD69C5">
        <w:trPr>
          <w:trHeight w:val="1464"/>
        </w:trPr>
        <w:tc>
          <w:tcPr>
            <w:tcW w:w="594"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sz w:val="24"/>
                <w:szCs w:val="24"/>
              </w:rPr>
            </w:pPr>
            <w:r w:rsidRPr="00851CAB">
              <w:rPr>
                <w:rFonts w:ascii="Arial" w:eastAsia="Calibri" w:hAnsi="Arial" w:cs="Arial"/>
                <w:sz w:val="24"/>
                <w:szCs w:val="24"/>
              </w:rPr>
              <w:t>2</w:t>
            </w:r>
          </w:p>
        </w:tc>
        <w:tc>
          <w:tcPr>
            <w:tcW w:w="1951" w:type="dxa"/>
            <w:tcBorders>
              <w:top w:val="single" w:sz="4" w:space="0" w:color="auto"/>
              <w:bottom w:val="single" w:sz="4" w:space="0" w:color="auto"/>
              <w:right w:val="single" w:sz="4" w:space="0" w:color="auto"/>
            </w:tcBorders>
          </w:tcPr>
          <w:p w:rsidR="00C85969" w:rsidRPr="00AA305E" w:rsidRDefault="00C85969" w:rsidP="00F4205C">
            <w:pPr>
              <w:rPr>
                <w:rFonts w:ascii="Arial" w:eastAsia="Calibri" w:hAnsi="Arial" w:cs="Arial"/>
                <w:sz w:val="16"/>
                <w:szCs w:val="16"/>
              </w:rPr>
            </w:pPr>
            <w:r>
              <w:rPr>
                <w:noProof/>
                <w:color w:val="0000FF"/>
                <w:lang w:eastAsia="en-GB"/>
              </w:rPr>
              <w:drawing>
                <wp:anchor distT="0" distB="0" distL="114300" distR="114300" simplePos="0" relativeHeight="251671552" behindDoc="1" locked="0" layoutInCell="1" allowOverlap="1" wp14:anchorId="24E4F6DD" wp14:editId="7EDF451D">
                  <wp:simplePos x="0" y="0"/>
                  <wp:positionH relativeFrom="column">
                    <wp:posOffset>217805</wp:posOffset>
                  </wp:positionH>
                  <wp:positionV relativeFrom="paragraph">
                    <wp:posOffset>151130</wp:posOffset>
                  </wp:positionV>
                  <wp:extent cx="956310" cy="763905"/>
                  <wp:effectExtent l="0" t="0" r="0" b="0"/>
                  <wp:wrapTight wrapText="bothSides">
                    <wp:wrapPolygon edited="0">
                      <wp:start x="0" y="0"/>
                      <wp:lineTo x="0" y="21007"/>
                      <wp:lineTo x="21084" y="21007"/>
                      <wp:lineTo x="21084" y="0"/>
                      <wp:lineTo x="0" y="0"/>
                    </wp:wrapPolygon>
                  </wp:wrapTight>
                  <wp:docPr id="80" name="irc_mi" descr="Image result for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6310" cy="763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79" w:type="dxa"/>
            <w:tcBorders>
              <w:top w:val="single" w:sz="4" w:space="0" w:color="auto"/>
              <w:left w:val="single" w:sz="4" w:space="0" w:color="auto"/>
              <w:bottom w:val="single" w:sz="4" w:space="0" w:color="auto"/>
            </w:tcBorders>
          </w:tcPr>
          <w:p w:rsidR="00C85969" w:rsidRPr="00AA305E" w:rsidRDefault="00C85969" w:rsidP="00F4205C">
            <w:pPr>
              <w:rPr>
                <w:rFonts w:eastAsia="Calibri" w:cs="Arial"/>
                <w:sz w:val="24"/>
                <w:szCs w:val="24"/>
              </w:rPr>
            </w:pPr>
            <w:r w:rsidRPr="00AA305E">
              <w:rPr>
                <w:rFonts w:eastAsia="Calibri" w:cs="Arial"/>
                <w:b/>
                <w:bCs/>
                <w:sz w:val="24"/>
                <w:szCs w:val="24"/>
              </w:rPr>
              <w:t xml:space="preserve">Make the most of your income - </w:t>
            </w:r>
            <w:r w:rsidRPr="00AA305E">
              <w:rPr>
                <w:rFonts w:eastAsia="Calibri" w:cs="Arial"/>
                <w:sz w:val="24"/>
                <w:szCs w:val="24"/>
              </w:rPr>
              <w:t xml:space="preserve">check you are claiming all the benefits and tax credits you can.  </w:t>
            </w:r>
          </w:p>
          <w:p w:rsidR="00C85969" w:rsidRPr="00AA305E" w:rsidRDefault="00C85969" w:rsidP="00F4205C">
            <w:pPr>
              <w:rPr>
                <w:rFonts w:eastAsia="Calibri" w:cs="Arial"/>
                <w:sz w:val="16"/>
                <w:szCs w:val="16"/>
              </w:rPr>
            </w:pPr>
            <w:r w:rsidRPr="00AA305E">
              <w:rPr>
                <w:rFonts w:eastAsia="Calibri" w:cs="Arial"/>
                <w:sz w:val="24"/>
                <w:szCs w:val="24"/>
              </w:rPr>
              <w:t>If you’ve lost your job, or are off work because you’re ill, check if any debts are covered by payment protection insurance.</w:t>
            </w:r>
          </w:p>
        </w:tc>
      </w:tr>
      <w:tr w:rsidR="00C85969" w:rsidRPr="00851CAB" w:rsidTr="00AD69C5">
        <w:trPr>
          <w:trHeight w:val="1336"/>
        </w:trPr>
        <w:tc>
          <w:tcPr>
            <w:tcW w:w="594"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noProof/>
                <w:sz w:val="24"/>
                <w:szCs w:val="24"/>
                <w:lang w:val="en-US"/>
              </w:rPr>
            </w:pPr>
            <w:r w:rsidRPr="00851CAB">
              <w:rPr>
                <w:rFonts w:ascii="Arial" w:eastAsia="Calibri" w:hAnsi="Arial" w:cs="Arial"/>
                <w:noProof/>
                <w:sz w:val="24"/>
                <w:szCs w:val="24"/>
                <w:lang w:val="en-US"/>
              </w:rPr>
              <w:t>3</w:t>
            </w:r>
          </w:p>
        </w:tc>
        <w:tc>
          <w:tcPr>
            <w:tcW w:w="1951"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sz w:val="24"/>
                <w:szCs w:val="24"/>
              </w:rPr>
            </w:pPr>
            <w:r w:rsidRPr="00851CAB">
              <w:rPr>
                <w:rFonts w:ascii="Arial" w:eastAsia="Calibri" w:hAnsi="Arial" w:cs="Arial"/>
                <w:noProof/>
                <w:sz w:val="24"/>
                <w:szCs w:val="24"/>
                <w:lang w:eastAsia="en-GB"/>
              </w:rPr>
              <w:drawing>
                <wp:anchor distT="0" distB="0" distL="114300" distR="114300" simplePos="0" relativeHeight="251663360" behindDoc="0" locked="0" layoutInCell="1" allowOverlap="1" wp14:anchorId="566B58A7" wp14:editId="6F34E6E4">
                  <wp:simplePos x="0" y="0"/>
                  <wp:positionH relativeFrom="column">
                    <wp:posOffset>367011</wp:posOffset>
                  </wp:positionH>
                  <wp:positionV relativeFrom="paragraph">
                    <wp:posOffset>99060</wp:posOffset>
                  </wp:positionV>
                  <wp:extent cx="454660" cy="662940"/>
                  <wp:effectExtent l="0" t="0" r="2540" b="381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466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7079" w:type="dxa"/>
            <w:tcBorders>
              <w:top w:val="single" w:sz="4" w:space="0" w:color="auto"/>
              <w:left w:val="single" w:sz="4" w:space="0" w:color="auto"/>
              <w:bottom w:val="single" w:sz="4" w:space="0" w:color="auto"/>
            </w:tcBorders>
          </w:tcPr>
          <w:p w:rsidR="00C85969" w:rsidRPr="00AA305E" w:rsidRDefault="00C85969" w:rsidP="00F4205C">
            <w:pPr>
              <w:rPr>
                <w:rFonts w:eastAsia="Calibri" w:cs="Arial"/>
                <w:sz w:val="24"/>
                <w:szCs w:val="24"/>
              </w:rPr>
            </w:pPr>
            <w:r w:rsidRPr="00AA305E">
              <w:rPr>
                <w:rFonts w:eastAsia="Calibri" w:cs="Arial"/>
                <w:b/>
                <w:bCs/>
                <w:sz w:val="24"/>
                <w:szCs w:val="24"/>
              </w:rPr>
              <w:t xml:space="preserve">Tackle your priority debts first - </w:t>
            </w:r>
            <w:r w:rsidRPr="00AA305E">
              <w:rPr>
                <w:rFonts w:eastAsia="Calibri" w:cs="Arial"/>
                <w:sz w:val="24"/>
                <w:szCs w:val="24"/>
              </w:rPr>
              <w:t>for example, debts that could mean losing your home, or having your gas or electricity cut off.</w:t>
            </w:r>
          </w:p>
          <w:p w:rsidR="00C85969" w:rsidRPr="00AA305E" w:rsidRDefault="00C85969" w:rsidP="00F4205C">
            <w:pPr>
              <w:tabs>
                <w:tab w:val="left" w:pos="720"/>
                <w:tab w:val="center" w:pos="4153"/>
                <w:tab w:val="right" w:pos="8306"/>
              </w:tabs>
              <w:rPr>
                <w:rFonts w:eastAsia="Calibri" w:cs="Arial"/>
                <w:sz w:val="24"/>
                <w:szCs w:val="24"/>
              </w:rPr>
            </w:pPr>
          </w:p>
        </w:tc>
      </w:tr>
      <w:tr w:rsidR="00C85969" w:rsidRPr="00851CAB" w:rsidTr="00AD69C5">
        <w:trPr>
          <w:trHeight w:val="1132"/>
        </w:trPr>
        <w:tc>
          <w:tcPr>
            <w:tcW w:w="594"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noProof/>
                <w:sz w:val="24"/>
                <w:szCs w:val="24"/>
                <w:lang w:val="en-US"/>
              </w:rPr>
            </w:pPr>
            <w:r w:rsidRPr="00851CAB">
              <w:rPr>
                <w:rFonts w:ascii="Arial" w:eastAsia="Calibri" w:hAnsi="Arial" w:cs="Arial"/>
                <w:noProof/>
                <w:sz w:val="24"/>
                <w:szCs w:val="24"/>
                <w:lang w:val="en-US"/>
              </w:rPr>
              <w:t>4</w:t>
            </w:r>
          </w:p>
        </w:tc>
        <w:tc>
          <w:tcPr>
            <w:tcW w:w="1951"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sz w:val="24"/>
                <w:szCs w:val="24"/>
              </w:rPr>
            </w:pPr>
            <w:r w:rsidRPr="00851CAB">
              <w:rPr>
                <w:rFonts w:ascii="Arial" w:eastAsia="Calibri" w:hAnsi="Arial" w:cs="Arial"/>
                <w:noProof/>
                <w:sz w:val="24"/>
                <w:szCs w:val="24"/>
                <w:lang w:eastAsia="en-GB"/>
              </w:rPr>
              <w:drawing>
                <wp:anchor distT="0" distB="0" distL="114300" distR="114300" simplePos="0" relativeHeight="251664384" behindDoc="0" locked="0" layoutInCell="1" allowOverlap="1" wp14:anchorId="5B8AAC11" wp14:editId="71F7F019">
                  <wp:simplePos x="0" y="0"/>
                  <wp:positionH relativeFrom="column">
                    <wp:posOffset>349885</wp:posOffset>
                  </wp:positionH>
                  <wp:positionV relativeFrom="paragraph">
                    <wp:posOffset>81280</wp:posOffset>
                  </wp:positionV>
                  <wp:extent cx="491242" cy="581891"/>
                  <wp:effectExtent l="38100" t="38100" r="23495" b="2794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312845">
                            <a:off x="0" y="0"/>
                            <a:ext cx="491242" cy="581891"/>
                          </a:xfrm>
                          <a:prstGeom prst="rect">
                            <a:avLst/>
                          </a:prstGeom>
                          <a:noFill/>
                        </pic:spPr>
                      </pic:pic>
                    </a:graphicData>
                  </a:graphic>
                  <wp14:sizeRelH relativeFrom="page">
                    <wp14:pctWidth>0</wp14:pctWidth>
                  </wp14:sizeRelH>
                  <wp14:sizeRelV relativeFrom="page">
                    <wp14:pctHeight>0</wp14:pctHeight>
                  </wp14:sizeRelV>
                </wp:anchor>
              </w:drawing>
            </w:r>
          </w:p>
          <w:p w:rsidR="00C85969" w:rsidRPr="00851CAB" w:rsidRDefault="00C85969" w:rsidP="00F4205C">
            <w:pPr>
              <w:jc w:val="center"/>
              <w:rPr>
                <w:rFonts w:ascii="Arial" w:eastAsia="Calibri" w:hAnsi="Arial" w:cs="Arial"/>
                <w:sz w:val="24"/>
                <w:szCs w:val="24"/>
              </w:rPr>
            </w:pPr>
          </w:p>
        </w:tc>
        <w:tc>
          <w:tcPr>
            <w:tcW w:w="7079" w:type="dxa"/>
            <w:tcBorders>
              <w:top w:val="single" w:sz="4" w:space="0" w:color="auto"/>
              <w:left w:val="single" w:sz="4" w:space="0" w:color="auto"/>
              <w:bottom w:val="single" w:sz="4" w:space="0" w:color="auto"/>
            </w:tcBorders>
          </w:tcPr>
          <w:p w:rsidR="00C85969" w:rsidRPr="00AA305E" w:rsidRDefault="00C85969" w:rsidP="00F4205C">
            <w:pPr>
              <w:rPr>
                <w:rFonts w:eastAsia="Calibri" w:cs="Arial"/>
                <w:sz w:val="24"/>
                <w:szCs w:val="24"/>
              </w:rPr>
            </w:pPr>
            <w:r w:rsidRPr="00AA305E">
              <w:rPr>
                <w:rFonts w:eastAsia="Calibri" w:cs="Arial"/>
                <w:b/>
                <w:bCs/>
                <w:sz w:val="24"/>
                <w:szCs w:val="24"/>
              </w:rPr>
              <w:t>Work out your personal budget -</w:t>
            </w:r>
            <w:r w:rsidRPr="00AA305E">
              <w:rPr>
                <w:rFonts w:eastAsia="Calibri" w:cs="Arial"/>
                <w:sz w:val="24"/>
                <w:szCs w:val="24"/>
              </w:rPr>
              <w:t xml:space="preserve"> show it to your creditors when you contact them.</w:t>
            </w:r>
          </w:p>
        </w:tc>
      </w:tr>
      <w:tr w:rsidR="00C85969" w:rsidRPr="00851CAB" w:rsidTr="00AD69C5">
        <w:trPr>
          <w:trHeight w:val="1120"/>
        </w:trPr>
        <w:tc>
          <w:tcPr>
            <w:tcW w:w="594"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noProof/>
                <w:sz w:val="24"/>
                <w:szCs w:val="24"/>
                <w:lang w:val="en-US"/>
              </w:rPr>
            </w:pPr>
            <w:r w:rsidRPr="00851CAB">
              <w:rPr>
                <w:rFonts w:ascii="Arial" w:eastAsia="Calibri" w:hAnsi="Arial" w:cs="Arial"/>
                <w:noProof/>
                <w:sz w:val="24"/>
                <w:szCs w:val="24"/>
                <w:lang w:val="en-US"/>
              </w:rPr>
              <w:t>5</w:t>
            </w:r>
          </w:p>
        </w:tc>
        <w:tc>
          <w:tcPr>
            <w:tcW w:w="1951"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sz w:val="24"/>
                <w:szCs w:val="24"/>
              </w:rPr>
            </w:pPr>
            <w:r w:rsidRPr="00851CAB">
              <w:rPr>
                <w:rFonts w:ascii="Arial" w:eastAsia="Calibri" w:hAnsi="Arial" w:cs="Arial"/>
                <w:noProof/>
                <w:sz w:val="24"/>
                <w:szCs w:val="24"/>
                <w:lang w:eastAsia="en-GB"/>
              </w:rPr>
              <w:drawing>
                <wp:anchor distT="0" distB="0" distL="114300" distR="114300" simplePos="0" relativeHeight="251665408" behindDoc="0" locked="0" layoutInCell="1" allowOverlap="1" wp14:anchorId="4FC2ECD0" wp14:editId="0403B99D">
                  <wp:simplePos x="0" y="0"/>
                  <wp:positionH relativeFrom="column">
                    <wp:posOffset>390525</wp:posOffset>
                  </wp:positionH>
                  <wp:positionV relativeFrom="paragraph">
                    <wp:posOffset>42232</wp:posOffset>
                  </wp:positionV>
                  <wp:extent cx="449580" cy="621030"/>
                  <wp:effectExtent l="0" t="0" r="7620" b="762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 cy="621030"/>
                          </a:xfrm>
                          <a:prstGeom prst="rect">
                            <a:avLst/>
                          </a:prstGeom>
                          <a:noFill/>
                        </pic:spPr>
                      </pic:pic>
                    </a:graphicData>
                  </a:graphic>
                  <wp14:sizeRelH relativeFrom="page">
                    <wp14:pctWidth>0</wp14:pctWidth>
                  </wp14:sizeRelH>
                  <wp14:sizeRelV relativeFrom="page">
                    <wp14:pctHeight>0</wp14:pctHeight>
                  </wp14:sizeRelV>
                </wp:anchor>
              </w:drawing>
            </w:r>
          </w:p>
        </w:tc>
        <w:tc>
          <w:tcPr>
            <w:tcW w:w="7079" w:type="dxa"/>
            <w:tcBorders>
              <w:top w:val="single" w:sz="4" w:space="0" w:color="auto"/>
              <w:left w:val="single" w:sz="4" w:space="0" w:color="auto"/>
              <w:bottom w:val="single" w:sz="4" w:space="0" w:color="auto"/>
            </w:tcBorders>
          </w:tcPr>
          <w:p w:rsidR="00C85969" w:rsidRPr="00AA305E" w:rsidRDefault="00C85969" w:rsidP="00F4205C">
            <w:pPr>
              <w:rPr>
                <w:rFonts w:eastAsia="Calibri" w:cs="Arial"/>
                <w:sz w:val="24"/>
                <w:szCs w:val="24"/>
              </w:rPr>
            </w:pPr>
            <w:r w:rsidRPr="00AA305E">
              <w:rPr>
                <w:rFonts w:eastAsia="Calibri" w:cs="Arial"/>
                <w:b/>
                <w:bCs/>
                <w:sz w:val="24"/>
                <w:szCs w:val="24"/>
              </w:rPr>
              <w:t xml:space="preserve">Get in touch with your creditors straight away </w:t>
            </w:r>
            <w:r w:rsidRPr="00AA305E">
              <w:rPr>
                <w:rFonts w:eastAsia="Calibri" w:cs="Arial"/>
                <w:sz w:val="24"/>
                <w:szCs w:val="24"/>
              </w:rPr>
              <w:t>and explain your situation.  Contact all of your creditors. If you arrange to pay some but not others, you may get into difficulty again. You do not need to offer payment straight away.</w:t>
            </w:r>
          </w:p>
        </w:tc>
      </w:tr>
      <w:tr w:rsidR="00C85969" w:rsidRPr="00851CAB" w:rsidTr="00AD69C5">
        <w:trPr>
          <w:trHeight w:val="1017"/>
        </w:trPr>
        <w:tc>
          <w:tcPr>
            <w:tcW w:w="594"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noProof/>
                <w:sz w:val="24"/>
                <w:szCs w:val="24"/>
                <w:lang w:val="en-US"/>
              </w:rPr>
            </w:pPr>
            <w:r w:rsidRPr="00851CAB">
              <w:rPr>
                <w:rFonts w:ascii="Arial" w:eastAsia="Calibri" w:hAnsi="Arial" w:cs="Arial"/>
                <w:noProof/>
                <w:sz w:val="24"/>
                <w:szCs w:val="24"/>
                <w:lang w:val="en-US"/>
              </w:rPr>
              <w:t>6</w:t>
            </w:r>
          </w:p>
        </w:tc>
        <w:tc>
          <w:tcPr>
            <w:tcW w:w="1951"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sz w:val="24"/>
                <w:szCs w:val="24"/>
              </w:rPr>
            </w:pPr>
            <w:r w:rsidRPr="00851CAB">
              <w:rPr>
                <w:rFonts w:ascii="Arial" w:eastAsia="Calibri" w:hAnsi="Arial" w:cs="Arial"/>
                <w:noProof/>
                <w:sz w:val="24"/>
                <w:szCs w:val="24"/>
                <w:lang w:eastAsia="en-GB"/>
              </w:rPr>
              <w:drawing>
                <wp:anchor distT="0" distB="0" distL="114300" distR="114300" simplePos="0" relativeHeight="251666432" behindDoc="0" locked="0" layoutInCell="1" allowOverlap="1" wp14:anchorId="1DF46B8B" wp14:editId="44CE6D1E">
                  <wp:simplePos x="0" y="0"/>
                  <wp:positionH relativeFrom="column">
                    <wp:posOffset>211436</wp:posOffset>
                  </wp:positionH>
                  <wp:positionV relativeFrom="paragraph">
                    <wp:posOffset>20955</wp:posOffset>
                  </wp:positionV>
                  <wp:extent cx="554990" cy="63627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990" cy="636270"/>
                          </a:xfrm>
                          <a:prstGeom prst="rect">
                            <a:avLst/>
                          </a:prstGeom>
                          <a:noFill/>
                        </pic:spPr>
                      </pic:pic>
                    </a:graphicData>
                  </a:graphic>
                  <wp14:sizeRelH relativeFrom="page">
                    <wp14:pctWidth>0</wp14:pctWidth>
                  </wp14:sizeRelH>
                  <wp14:sizeRelV relativeFrom="page">
                    <wp14:pctHeight>0</wp14:pctHeight>
                  </wp14:sizeRelV>
                </wp:anchor>
              </w:drawing>
            </w:r>
          </w:p>
        </w:tc>
        <w:tc>
          <w:tcPr>
            <w:tcW w:w="7079" w:type="dxa"/>
            <w:tcBorders>
              <w:top w:val="single" w:sz="4" w:space="0" w:color="auto"/>
              <w:left w:val="single" w:sz="4" w:space="0" w:color="auto"/>
              <w:bottom w:val="single" w:sz="4" w:space="0" w:color="auto"/>
            </w:tcBorders>
          </w:tcPr>
          <w:p w:rsidR="00C85969" w:rsidRPr="00AA305E" w:rsidRDefault="00C85969" w:rsidP="00F4205C">
            <w:pPr>
              <w:rPr>
                <w:rFonts w:eastAsia="Calibri" w:cs="Arial"/>
                <w:sz w:val="24"/>
                <w:szCs w:val="24"/>
              </w:rPr>
            </w:pPr>
            <w:r w:rsidRPr="00AA305E">
              <w:rPr>
                <w:rFonts w:eastAsia="Calibri" w:cs="Arial"/>
                <w:b/>
                <w:bCs/>
                <w:sz w:val="24"/>
                <w:szCs w:val="24"/>
              </w:rPr>
              <w:t xml:space="preserve">Work out a reasonable offer </w:t>
            </w:r>
            <w:r w:rsidRPr="00AA305E">
              <w:rPr>
                <w:rFonts w:eastAsia="Calibri" w:cs="Arial"/>
                <w:sz w:val="24"/>
                <w:szCs w:val="24"/>
              </w:rPr>
              <w:t>for each creditor. Don’t worry if the offer seems small. Creditors prefer a regular small amount more than an offer you can’t afford.</w:t>
            </w:r>
          </w:p>
        </w:tc>
      </w:tr>
      <w:tr w:rsidR="00C85969" w:rsidRPr="00851CAB" w:rsidTr="00AD69C5">
        <w:trPr>
          <w:trHeight w:val="394"/>
        </w:trPr>
        <w:tc>
          <w:tcPr>
            <w:tcW w:w="594"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noProof/>
                <w:sz w:val="24"/>
                <w:szCs w:val="24"/>
                <w:lang w:val="en-US"/>
              </w:rPr>
            </w:pPr>
            <w:r w:rsidRPr="00851CAB">
              <w:rPr>
                <w:rFonts w:ascii="Arial" w:eastAsia="Calibri" w:hAnsi="Arial" w:cs="Arial"/>
                <w:noProof/>
                <w:sz w:val="24"/>
                <w:szCs w:val="24"/>
                <w:lang w:val="en-US"/>
              </w:rPr>
              <w:t>7</w:t>
            </w:r>
          </w:p>
        </w:tc>
        <w:tc>
          <w:tcPr>
            <w:tcW w:w="1951"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sz w:val="24"/>
                <w:szCs w:val="24"/>
              </w:rPr>
            </w:pPr>
            <w:r w:rsidRPr="00851CAB">
              <w:rPr>
                <w:rFonts w:ascii="Arial" w:eastAsia="Calibri" w:hAnsi="Arial" w:cs="Arial"/>
                <w:noProof/>
                <w:sz w:val="24"/>
                <w:szCs w:val="24"/>
                <w:lang w:eastAsia="en-GB"/>
              </w:rPr>
              <w:drawing>
                <wp:anchor distT="0" distB="0" distL="114300" distR="114300" simplePos="0" relativeHeight="251667456" behindDoc="0" locked="0" layoutInCell="1" allowOverlap="1" wp14:anchorId="3E3CE586" wp14:editId="413E266A">
                  <wp:simplePos x="0" y="0"/>
                  <wp:positionH relativeFrom="column">
                    <wp:posOffset>207645</wp:posOffset>
                  </wp:positionH>
                  <wp:positionV relativeFrom="paragraph">
                    <wp:posOffset>8909</wp:posOffset>
                  </wp:positionV>
                  <wp:extent cx="712470" cy="68770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2470" cy="687705"/>
                          </a:xfrm>
                          <a:prstGeom prst="rect">
                            <a:avLst/>
                          </a:prstGeom>
                          <a:noFill/>
                        </pic:spPr>
                      </pic:pic>
                    </a:graphicData>
                  </a:graphic>
                  <wp14:sizeRelH relativeFrom="page">
                    <wp14:pctWidth>0</wp14:pctWidth>
                  </wp14:sizeRelH>
                  <wp14:sizeRelV relativeFrom="page">
                    <wp14:pctHeight>0</wp14:pctHeight>
                  </wp14:sizeRelV>
                </wp:anchor>
              </w:drawing>
            </w:r>
          </w:p>
        </w:tc>
        <w:tc>
          <w:tcPr>
            <w:tcW w:w="7079" w:type="dxa"/>
            <w:tcBorders>
              <w:top w:val="single" w:sz="4" w:space="0" w:color="auto"/>
              <w:left w:val="single" w:sz="4" w:space="0" w:color="auto"/>
              <w:bottom w:val="single" w:sz="4" w:space="0" w:color="auto"/>
            </w:tcBorders>
          </w:tcPr>
          <w:p w:rsidR="00C85969" w:rsidRPr="00AA305E" w:rsidRDefault="00C85969" w:rsidP="00F4205C">
            <w:pPr>
              <w:rPr>
                <w:rFonts w:eastAsia="Calibri" w:cs="Arial"/>
                <w:sz w:val="24"/>
                <w:szCs w:val="24"/>
              </w:rPr>
            </w:pPr>
            <w:r w:rsidRPr="00AA305E">
              <w:rPr>
                <w:rFonts w:eastAsia="Calibri" w:cs="Arial"/>
                <w:b/>
                <w:bCs/>
                <w:sz w:val="24"/>
                <w:szCs w:val="24"/>
              </w:rPr>
              <w:t>Don’t give up</w:t>
            </w:r>
            <w:r w:rsidRPr="00AA305E">
              <w:rPr>
                <w:rFonts w:eastAsia="Calibri" w:cs="Arial"/>
                <w:sz w:val="24"/>
                <w:szCs w:val="24"/>
              </w:rPr>
              <w:t xml:space="preserve"> trying to agree an offer, even if creditors are difficult. If the first person you speak to is unhelpful, ask to speak to someone more senior. They may be able to agree to what you want.</w:t>
            </w:r>
          </w:p>
        </w:tc>
      </w:tr>
      <w:tr w:rsidR="00C85969" w:rsidRPr="00851CAB" w:rsidTr="00AD69C5">
        <w:trPr>
          <w:trHeight w:val="862"/>
        </w:trPr>
        <w:tc>
          <w:tcPr>
            <w:tcW w:w="594"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sz w:val="24"/>
                <w:szCs w:val="24"/>
              </w:rPr>
            </w:pPr>
            <w:r w:rsidRPr="00851CAB">
              <w:rPr>
                <w:rFonts w:ascii="Arial" w:eastAsia="Calibri" w:hAnsi="Arial" w:cs="Arial"/>
                <w:sz w:val="24"/>
                <w:szCs w:val="24"/>
              </w:rPr>
              <w:t>8</w:t>
            </w:r>
          </w:p>
        </w:tc>
        <w:tc>
          <w:tcPr>
            <w:tcW w:w="1951"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sz w:val="24"/>
                <w:szCs w:val="24"/>
              </w:rPr>
            </w:pPr>
            <w:r w:rsidRPr="00851CAB">
              <w:rPr>
                <w:rFonts w:ascii="Arial" w:eastAsia="Calibri" w:hAnsi="Arial" w:cs="Arial"/>
                <w:noProof/>
                <w:sz w:val="24"/>
                <w:szCs w:val="24"/>
                <w:lang w:eastAsia="en-GB"/>
              </w:rPr>
              <w:drawing>
                <wp:anchor distT="0" distB="0" distL="114300" distR="114300" simplePos="0" relativeHeight="251670528" behindDoc="0" locked="0" layoutInCell="1" allowOverlap="1" wp14:anchorId="08547718" wp14:editId="2B698B3E">
                  <wp:simplePos x="0" y="0"/>
                  <wp:positionH relativeFrom="column">
                    <wp:posOffset>352153</wp:posOffset>
                  </wp:positionH>
                  <wp:positionV relativeFrom="paragraph">
                    <wp:posOffset>73718</wp:posOffset>
                  </wp:positionV>
                  <wp:extent cx="491548" cy="491548"/>
                  <wp:effectExtent l="0" t="0" r="3810" b="3810"/>
                  <wp:wrapNone/>
                  <wp:docPr id="78" name="Picture 78" descr="BD092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9203_"/>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1548" cy="4915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5969" w:rsidRPr="00851CAB" w:rsidRDefault="00C85969" w:rsidP="00F4205C">
            <w:pPr>
              <w:jc w:val="center"/>
              <w:rPr>
                <w:rFonts w:ascii="Arial" w:eastAsia="Calibri" w:hAnsi="Arial" w:cs="Arial"/>
                <w:sz w:val="24"/>
                <w:szCs w:val="24"/>
              </w:rPr>
            </w:pPr>
          </w:p>
        </w:tc>
        <w:tc>
          <w:tcPr>
            <w:tcW w:w="7079" w:type="dxa"/>
            <w:tcBorders>
              <w:top w:val="single" w:sz="4" w:space="0" w:color="auto"/>
              <w:left w:val="single" w:sz="4" w:space="0" w:color="auto"/>
              <w:bottom w:val="single" w:sz="4" w:space="0" w:color="auto"/>
            </w:tcBorders>
          </w:tcPr>
          <w:p w:rsidR="00C85969" w:rsidRPr="00AA305E" w:rsidRDefault="00C85969" w:rsidP="00F4205C">
            <w:pPr>
              <w:rPr>
                <w:rFonts w:eastAsia="Calibri" w:cs="Arial"/>
                <w:sz w:val="24"/>
                <w:szCs w:val="24"/>
              </w:rPr>
            </w:pPr>
            <w:r w:rsidRPr="00AA305E">
              <w:rPr>
                <w:rFonts w:eastAsia="Calibri" w:cs="Arial"/>
                <w:b/>
                <w:bCs/>
                <w:sz w:val="24"/>
                <w:szCs w:val="24"/>
              </w:rPr>
              <w:t>Always keep copies</w:t>
            </w:r>
            <w:r w:rsidRPr="00AA305E">
              <w:rPr>
                <w:rFonts w:eastAsia="Calibri" w:cs="Arial"/>
                <w:sz w:val="24"/>
                <w:szCs w:val="24"/>
              </w:rPr>
              <w:t xml:space="preserve"> of letters and papers you send or receive</w:t>
            </w:r>
          </w:p>
        </w:tc>
      </w:tr>
      <w:tr w:rsidR="00C85969" w:rsidRPr="00851CAB" w:rsidTr="00AD69C5">
        <w:trPr>
          <w:trHeight w:val="1017"/>
        </w:trPr>
        <w:tc>
          <w:tcPr>
            <w:tcW w:w="594"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noProof/>
                <w:sz w:val="24"/>
                <w:szCs w:val="24"/>
                <w:lang w:val="en-US"/>
              </w:rPr>
            </w:pPr>
            <w:r w:rsidRPr="00851CAB">
              <w:rPr>
                <w:rFonts w:ascii="Arial" w:eastAsia="Calibri" w:hAnsi="Arial" w:cs="Arial"/>
                <w:noProof/>
                <w:sz w:val="24"/>
                <w:szCs w:val="24"/>
                <w:lang w:val="en-US"/>
              </w:rPr>
              <w:t>9</w:t>
            </w:r>
          </w:p>
        </w:tc>
        <w:tc>
          <w:tcPr>
            <w:tcW w:w="1951"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sz w:val="24"/>
                <w:szCs w:val="24"/>
              </w:rPr>
            </w:pPr>
            <w:r>
              <w:rPr>
                <w:rFonts w:ascii="Arial" w:eastAsia="Calibri" w:hAnsi="Arial" w:cs="Arial"/>
                <w:noProof/>
                <w:sz w:val="24"/>
                <w:szCs w:val="24"/>
                <w:lang w:eastAsia="en-GB"/>
              </w:rPr>
              <mc:AlternateContent>
                <mc:Choice Requires="wpg">
                  <w:drawing>
                    <wp:anchor distT="0" distB="0" distL="114300" distR="114300" simplePos="0" relativeHeight="251668480" behindDoc="0" locked="0" layoutInCell="1" allowOverlap="1" wp14:anchorId="0B0F93DB" wp14:editId="6FA7F33A">
                      <wp:simplePos x="0" y="0"/>
                      <wp:positionH relativeFrom="column">
                        <wp:posOffset>244722</wp:posOffset>
                      </wp:positionH>
                      <wp:positionV relativeFrom="paragraph">
                        <wp:posOffset>30019</wp:posOffset>
                      </wp:positionV>
                      <wp:extent cx="802256" cy="577970"/>
                      <wp:effectExtent l="0" t="0" r="0" b="12700"/>
                      <wp:wrapNone/>
                      <wp:docPr id="67" name="Group 67"/>
                      <wp:cNvGraphicFramePr/>
                      <a:graphic xmlns:a="http://schemas.openxmlformats.org/drawingml/2006/main">
                        <a:graphicData uri="http://schemas.microsoft.com/office/word/2010/wordprocessingGroup">
                          <wpg:wgp>
                            <wpg:cNvGrpSpPr/>
                            <wpg:grpSpPr>
                              <a:xfrm>
                                <a:off x="0" y="0"/>
                                <a:ext cx="802256" cy="577970"/>
                                <a:chOff x="0" y="0"/>
                                <a:chExt cx="802256" cy="577970"/>
                              </a:xfrm>
                            </wpg:grpSpPr>
                            <pic:pic xmlns:pic="http://schemas.openxmlformats.org/drawingml/2006/picture">
                              <pic:nvPicPr>
                                <pic:cNvPr id="68" name="Picture 68"/>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2256" cy="577970"/>
                                </a:xfrm>
                                <a:prstGeom prst="rect">
                                  <a:avLst/>
                                </a:prstGeom>
                                <a:noFill/>
                              </pic:spPr>
                            </pic:pic>
                            <wpg:grpSp>
                              <wpg:cNvPr id="69" name="Group 69"/>
                              <wpg:cNvGrpSpPr>
                                <a:grpSpLocks/>
                              </wpg:cNvGrpSpPr>
                              <wpg:grpSpPr bwMode="auto">
                                <a:xfrm>
                                  <a:off x="345056" y="112143"/>
                                  <a:ext cx="384175" cy="457200"/>
                                  <a:chOff x="1631" y="13405"/>
                                  <a:chExt cx="1120" cy="907"/>
                                </a:xfrm>
                              </wpg:grpSpPr>
                              <wps:wsp>
                                <wps:cNvPr id="70" name="Line 10"/>
                                <wps:cNvCnPr/>
                                <wps:spPr bwMode="auto">
                                  <a:xfrm>
                                    <a:off x="1814" y="13405"/>
                                    <a:ext cx="937" cy="89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11"/>
                                <wps:cNvCnPr/>
                                <wps:spPr bwMode="auto">
                                  <a:xfrm flipH="1">
                                    <a:off x="1631" y="13414"/>
                                    <a:ext cx="1120" cy="89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xmlns:cx1="http://schemas.microsoft.com/office/drawing/2015/9/8/chartex">
                  <w:pict>
                    <v:group w14:anchorId="4927CA80" id="Group 67" o:spid="_x0000_s1026" style="position:absolute;margin-left:19.25pt;margin-top:2.35pt;width:63.15pt;height:45.5pt;z-index:251668480" coordsize="8022,577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p9BsBBAAA+AsAAA4AAABkcnMvZTJvRG9jLnhtbOxW227jNhB9L9B/&#10;IPTuSLJl64I4i1R20gJpG3TbD6AlyiJWIgmSthMs+u+doS6246B1UxToQwPEIsXbzJlzDnX76aVt&#10;yJ5pw6VYeuFN4BEmCllysV16v/36MEk8YiwVJW2kYEvvlRnv092339weVMamspZNyTSBTYTJDmrp&#10;1daqzPdNUbOWmhupmIDBSuqWWujqrV9qeoDd28afBsHCP0hdKi0LZgy8XXWD3p3bv6pYYX+uKsMs&#10;aZYexGbdr3a/G/z1725pttVU1bzow6AfiKKlXMCh41YrainZaX6xVcsLLY2s7E0hW19WFS+YywGy&#10;CYM32TxquVMul2122KoRJoD2DU4f3rb4af+sCS+X3iL2iKAt1MgdS6AP4BzUNoM5j1p9Vs+6f7Ht&#10;epjvS6VbfEIm5MXB+jrCyl4sKeBlEkyn84VHChiax3Ea97AXNdTmYlVRr/90nT8c6mNsYyiKFxn8&#10;9xhB6wKjv+YSrLI7zbx+k/aqPVqqv+zUBMqpqOUb3nD76qgJhcOgxP6ZF8+665zADcLo4IZhPJUs&#10;EgQcl+Csbg3FnJ5k8cUQIfOaii27NwpYDVrD2f75dNc9O3DTcPXAmwZrhO0+NVDAGwa9g07HzpUs&#10;di0TtpObZg1kKYWpuTIe0RlrNwzYo38oQ6gwSN0Cg5Tmwjo9AAeejMXTkQ1OEV+nyX0QpNPvJvk8&#10;yCdREK8n92kUT+JgHUdBlIR5mP+Oq8Mo2xkG6dNmpXgfOry9CP5d+vdG0QnLCZTsqbMBBM4FNDxd&#10;iPAKEcJYjS5+AZBhHrStZraosVkBkP17mDwOONSPQGNJDIiFbA4/yhLQoDsrHRgfF8tIeiCENvaR&#10;yZZgA4CHON3mdA9ZdJkNUzBmIbH8A1Uwrp41EGYnbyehUemDG6QDPXs3SC/dALd3ix1B8YhztzjZ&#10;/go0ZtE8QJcAkwjDaRjN8MCONmgisyQK43lnItE8Bu/vxkcTCRczYCCunkXBfBgcvAS2BPtHB0oD&#10;Z2wjouc2clBwD5lBJtC7jmt4C73n4J9rqhiUB7c9ah8MsNf+ExeMhC6Vfkoueps115EoTMLobdoo&#10;NcQsnYGnY85J6rxlzPmCRQ3EcRWLaNYIcgCQ02AeuBVGNrwcLMbo7SZvdC+0AP+wEqiW02lwr4nS&#10;lbdmtFz3bUt507VhfiP66l/YRxqk62SdRJNouliDfaxWk/uHPJosHoAgq9kqz1fhYB81L0smMLp/&#10;7h7nakJzOu4+GMnw7AwFS9opDlsbWb662gLjHMk6Wvz7bANZdDdNxzZ3cfwdtpEKbPF7vHEQgv6m&#10;P5UbMPBMq0ex/U+8/ybxjqbXuzZ8Xjru9p/C+P162nezjh/sd38A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I0kYj98AAAAHAQAADwAAAGRycy9kb3ducmV2LnhtbEyPQWvCQBSE74X+&#10;h+UVequbVKM2zYuItD2JUC2U3p7ZZxLM7obsmsR/3/XUHocZZr7JVqNuRM+dq61BiCcRCDaFVbUp&#10;Eb4O709LEM6TUdRYwwhXdrDK7+8ySpUdzCf3e1+KUGJcSgiV920qpSsq1uQmtmUTvJPtNPkgu1Kq&#10;joZQrhv5HEVzqak2YaGiljcVF+f9RSN8DDSsp/Fbvz2fNtefQ7L73saM+Pgwrl9BeB79Xxhu+AEd&#10;8sB0tBejnGgQpsskJBFmCxA3ez4LT44IL8kCZJ7J//z5LwAAAP//AwBQSwMEFAAGAAgAAAAhACru&#10;Y/dsGgAAjCoAABQAAABkcnMvbWVkaWEvaW1hZ2UxLndtZox6B3hWRfb3fWdOmfu+lFBDL6FDIAYk&#10;hBJKpDcx1CCgSGepSwvSm8AfpYpZiiBEWkSRKlUEqUuRXqQjQUC6lEiR78y7e3WfNU++Dc8vc+/M&#10;nDNnzpw55YbTh/bMdeSnp3Mh8Ny8ax+dmBY+x3UcXTWH/HLa+WwfCjKoGeZCwD4FVE/5Dbbf5wu2&#10;4MsYbOnf78qngjQ+9Up+bE85Xy7HSPtM2f5//dj+ssKfpX2hHGfpjaV/9PqccGmL6uzOm+4k56h7&#10;0vncX9/XP3Dd910gr5oXiFduIJv+3D9T1/Jf06fcitDH7Q+13Ynw2EyHseY41DK/w+ecBZ5zI33K&#10;jPNZPhbeagdfHfxjNRVs78uqJYOrZpWZ/+dk8b9wWgVO+soF4lSewBClA5+q6/79arf/sfrMn18P&#10;81fRLf319X33Dd3XLat9bnZ9zLg6xJTRlt7CWy0lJeU/9vav1ZQTFlwts3PJ14FYHaHaqghPU2V4&#10;s7T7VA2eodpxvGrOhVQlPuqrxEd85+gHXy864WtDliZI9+8Vxh8dn8Z+OgdXeM1ZwS90RrNDFzRz&#10;dZQZpuuYPrqV6aLfN531HDNYbzSzdSn3sI5zt+pB7io9y12ui/iX6zX+EfpntxiMcztBQ3c8PDcf&#10;wkRzBBqY3+Ao58NK3B7vUgIupjnYirbja6QoI+Wl85iLZmMhaokNqAD2oOcwhFbBCBoKo+hD+Dv9&#10;Dp0pEovRCryDe/ECPsT9WITWYn1ahEtoBA4T3pv4d7ByW3i7HDVqVBp6zBTcJTq7fAupmKrDm3yV&#10;2T5beJRO0Qpp6Kd8kDLU6eCc0mV9eWCe6gmung4hegdsV19BV7UEiqkf4ZavDx73DaDjviiOVFH8&#10;d9WWZ6sWfEPl4jHax0sFU/VVjtVHzUvfz2Lq+Y3laeFJ8Gr98jRk9+x8uloNjQVPfDXwiu88nvPF&#10;0QvfVxSmfqcYlVfsIIxnqnD+TrBJZeNJ6ibFq++ppJogc85iSfUPbKl+B8vHwlu1a9euaew7e3BV&#10;4yxQy6GU/g6+Fsq2qhq+qx7CMPU92H4Lj8vjBTPTkD1PkEvASfElkKO2U1XRxnvqdf5GFeWm8p5X&#10;9aPMqiWl+J6jnWPhcbw8fkgacuUKcvQ789Ua6K8uQHXVCIuodRiq2uILX0+MUN/Ce2oe2HGL9HWb&#10;HOTW3Pkn5dTzqLiOoF56Fu7WVVDDfagOHaEfpOgk6KHXQDa9E2apbJigVglK0Cw1mlIVyIkCN4GX&#10;NF5wBbJzNszF8ZiBD+NvVJCq8mhqyicplgtyEe7CL6kLr6WTAjD9KZXzUgrfwYZmD35h1uD3pgve&#10;MfEY4sZiGbcgVnCngBGftccsg/YmBRZyeYzitzCJ5mF7WoNVyKFUDKWNmJcmyf2oi7FUXm5TCPan&#10;gXKbNkAPSoV4ipWxWfhI7tFhjKBVOI9G40Augjc5BeaZJMjg9oIIN7PgpM7gJuvDZqoebjbrCHNW&#10;v5DbdZQZ1nEYLOYyIkNBWMN39BFeom9zF53KDXQ5DtNWhxZpWcSf5xcb1HhBx3ARfYzK6ulUQ/eg&#10;Propfaxr0ae6CK3RPjqgr+MF/S0iLMPCMBg7QlscCjVwChTBRLgESfAYRoPBbpAH20I1rAEtsRj0&#10;RwNT8Be9GI/pjbhZR9EHeiDV1p9RYX2N8mm7poUn4Yfv2Lv13zbhWVhu1ZBKq9zUR+Wl4SqaPlZN&#10;aJJqT++qeIqWZztu8b/Za1naQQXoZwqjEC5NxbkW1eScFMnXMIUe42ay4xYet7Nz/ryVf71Pg1Q7&#10;GqNa0FjVgHqJbI1VGaqhytHrqiLVUlWprapNdo5F+ufh+bfj+ih8o6/CAv0AJupX0E9nxJa6AEbp&#10;SDyj++BTHYYMObEs/Aa14Qa8DadhFGyDZfAFXID5UBinQVOsDBqbQGuYAAEZszwt0tLQn3vKGpSA&#10;nXo4kdqIZW7Bz+g6zqFPcRrZPos/bnHKmjT24GmlqapAnUUb76u6NFJOaJhqLtppRC1VDL2hoqi+&#10;Kk92jsUfHHdtTEMmL8p3owPUhvZQFRJbJYcjKB9Hyek1oHL8Db3Oebk4h3Mo12KH4/kMNeFDVJH3&#10;UDbeQXvlNC29Rfo2kjO4muu0otdpFRWl05SH/knhlCzvY6kaNaI4smMW6cvtee1lpjy+Z+phE9MR&#10;65gkHGUG41cmDm2/hafzDjicOuHb4j860yUcSHtxCtk+i8bBOUWdVDwK4/EgpMAt+AwcHAd+uXe5&#10;5ayrYBj0wXwwAw/oqbhGD8dZujd20x3R6LfwsGqNG9QE3KoW4Tm1EQvqS1hb38XhOhUzwCNsBb/g&#10;ETiDxXAT1sdl2Ann4BicIk/D8QT2kkgfixOoLNalgpidEK0cFsWDcmVxUs08yO/OgzD3V8ghvvK+&#10;qYRnTTHcYEJwrMmDLU0VrG8aY5wJw3bS19M4ONzch3VmH1haiz+0eWp/Gufiaelzc1wfNyv0HrNA&#10;LzR79GRzTts+i//tPArjSPLhR7QXEmkqTKdNMJIAh5Dtt0jfPjz7biknOMNE4Ao5wR2mGm6V0z0u&#10;OzxgSsuphuFEgZ1jkb5c3s7m01sQRVXAR/XgoXjYVtQBbJ9FueCcHE6CRJIokboYbYZIiSa1KDPG&#10;Ux5MkHNZSaFYgA9LXPgYnnBfKGsaQylTBzKZKnCCYyW/fhO6c2O4TX1l50PB8rJI3yeVDq6czQnH&#10;sfQS5lISLKDRQj8fhlIBaEuTVShNV73pnrpCmbTDHeC6yJWNt8B52gjr6EdYSjkkRkbjZLI8LNLX&#10;h+ely/AiXYUn6xjurvNzB4nsf9MvaIFmPq5z8g5txy3StxsvY+vM78B9GiFnPU7i8FRoRCvgDToL&#10;DekhtKFXsJGeQmk+CF/zBEjhBKlE+kJW0x78osWHXB8Ochys59Zg+VikvwfvXlziEfo4D9WbpJ0l&#10;MXoY79J/42T9Fs/WFflLHSb7qMQI9TkDdOVMMJlf6gV8X+/jLdrSWngr7e3RLo395QuulMFZyT4Y&#10;zLmhHReCqlwMyjJAAf5ZF+EKEMU1oAuXg8+4CNh5Fn968bNpyB8W5JrZqceDYQLNgz6UDO3pqNQB&#10;56QeuAyf0FXYJ89hvAZG8UeitVHwDfeEOdwLLI1F+ufi3aOjPEcn8Q3dXzKbuvxMR/Je3YhX6ARp&#10;5/PXeit/pO0ci/RjV4Egx4zOWKmc+piTOt481q1NOJQ05SCjqQ3KFIPbHA632EjfOd1MvIeda1Eo&#10;SJvJ2WgO6U/NeT3MPNDdTH4YbKIhycTAdEOwU2hOm/36gTmtb5n1+qxZqe18C09fRzgjHOBmcIXH&#10;wDHBTm4B27mEaLw0JMnzarmbSzgR5oslLZC+1XJilsYi/XP2VgiV/PY8vQtrqQv0FERSAgRoMDSj&#10;eJhKb8MB8RrTqS40pWhYSTXgHjUBS2ORfn3g6e+i2aa3mGN6pHGgt8kjiIQJ4kMWmsow1QRgiej1&#10;uOjhmjms7VyL9GX3OA81V+BNkxmjTHUsb7phjOmBlc1UrGCWYUbzAWY2jbCAKSJ9z8DOtUj/zL17&#10;dpweYBjfww58CcfyIZzP3+FD3oANzBe4Rlb4zHwpqx7EM/wARzFJ5hBK16kY3aff0dJaeH6nKqVg&#10;ZcpNzakivUv5pVWSd1zCfrROquZdaMct0t+zl0c0w2qSNbWmN3EQxeFUqiy+uiJ2lDaO7JhF+nv0&#10;fP91nEQ5aC5NoIW0nr6gd3k6reRB9CMPobvcm55zN3rMH9IVnkfHeQWN4tUUw5sk89kiVf52OoSr&#10;JZ9bJtX+ArK8LLyVlzeMSWMPnkZm4SJ6hVuIJWfOR6EcThU4l+TLF/FXWo2/kB23SEsjf+6jWZBb&#10;cae8q+Gy3MmBEpsqm3i5kwkSsxJhCi+CVrwR8vFxeEQ34CS9gDWUDWdRcck6y2Fm6oizMBEH4Rps&#10;hfswEs/iM7iFa+B3HAAh1AZCqSMUpmlQhmKwjEiUivdxj2SuH+J9isdN/AJe8RVoYPbDd+ZjCEid&#10;VdqNAiuPRfpxv1pQ+nzOQKojtdEs/RrN1y6t1+fxhN6Ej/QizCr1TgQMkJxb5IXzsASeSGbeT2qj&#10;yrBTcvBYzAwDZXYCLtZ1cb8GPCRV7DC9GW7rhdBGZl6DWjAOT+o61E7bdSw8qSaUsp7+v3XaMChV&#10;EacjhFEZjKT2mIOGItEVPIg1aCmuoBHochOsxm/gBb4FkeY4/J9ZIXVsLyjqvg6XTEvYZEZACzMH&#10;SpjNYMxG+J13wWa+CCP4MiTyYyjB4XLG1fEwNcK51A57UVccTINFt4twKp7DfPgQk0GTlcEi/XzC&#10;s6mu5j0YYzrDNyLBMdNA2vfgH6YXjDL9oI3Ajlukfze86B6JFSR+96BhMIhiYBJ1hsNUTvzgfd2f&#10;5ur21E/HE0u7VfWhKSpCcAFjdAbaoatTLYil3RBH5yGCLB+L9O+F54vvQ3beBjfpEzhFDD/SNKm5&#10;76tlVEDaUfoBPVWPKaDz8Wr9UlZxJEb+RpbGwlvhXz//va9+wRWinAfcQvfiCro2l9NlOVxfpEI6&#10;kcJ1R4rX4TRIN8BX+iVUgf4wGApAIowXayouVhXQh+C0ug3rVFacqAbieLUNJ0t92lcqshhVkiJV&#10;YSortUA9lYgj1C4cpmbiYHlvrcZiTTUZI+Q9WoVjR3UWpqrVsFwtgdHqNPRVqTBDXYEv1Q+wU9l1&#10;NkNVwRM9UyqSitAFz+mAaHswRepkyq6fU1YdxXn1ZC6lX3JdbfdjUSi4v0xOhDtG7uBFKOAWQ+XG&#10;4kUTj9slk95m+uMjaUPcBhjulsZomRPjjgI736J+kD7M2WIGYrKZjlNMMg40q1CZs7iEn2MMh5DL&#10;OeiRVG8vxXfdonu4X3x2Ij3C5fREbPme9AFdoVA6TIVpJkVSvNR2kymWNkhld4NKE3Bh8XP5aDa7&#10;dIxTJTJdxATzHS4xG0S+RNxjuqBd38LbTw1sIJluT6qLY4LevqRku5lwGKXACFoEY6mZtFMkcz4G&#10;gyk3dic738LelKK6nrNKMrNmZomKd2c5k/11fB8EnvnWBgqp5EBZNSPQTPUOjFVtAgtUbGCrCg+c&#10;UzkCqeqVP4e+6X9N7/K308n+QXqEf65u4t+tS/hv6lB/qt7jloOW7gB4aaZDa9Hd+25f+MTtAOvd&#10;xnDMrQK33dIA/rxQ2I9Q3X9Xd/Qf0+P963WS8Nkj/C76m+sH/qqaAmE6PPBExQSuqp2BCmp/IJfa&#10;GghR8wOpIucNX6/ASd9bgZ2+ioEvfaGBf/ie+cf5Lvr7+L73v+1L9jf0zfZX9Q32l/C184f6qvnB&#10;l9t/33nsnnOOu/udje4mZ4H7hdPIHek8N/l90eYrdZET9FwOBasTCy/W9zV3dQcTAp1ME+hp2sII&#10;0wlWm9bwT3k/L3neNtNIcpQ4mCaxZbBpBt1NduhrXkmed1VbWgvPb25Q+biRKsw1VVYuqe5SBrWD&#10;nvsS6Z5vDhrVEPOrgNyFi1Bd7YUmaiO0U6tgttyHp2o53FEL4ZSaAd+oidL3AbRSCyBCbYcM6hXc&#10;8dXGC775eNJ3ES/6ZtED31oy6iwVUcjlVC5ZM4JHq8q8TZVhK4OFF+f3q+K8U8a+UXU5STXmDoIo&#10;eS8sc0/6ivMPvhF02HdL8CMf9801z33XzUVfeXPFV5VjVVMerLryOtWOj6jqbHlZZA/yNk6iVjxM&#10;O6akPmNq6lNmtn7E26TP9lt431oC+ltgvVT2OQNOqNEwXfWDSuod2O9rAg2cy3qic02P8hWHAqoJ&#10;7FedIUUNhpdqAmTTsyBUfwWWPsjj317uP6ukv9Zmd2i0vkUbZf0UHcJZICNHwB6qCN0pHHJJexuz&#10;wHP8Sfz1IV1IfHYTWqaH0xTxhO/rNTROf08z9WmJyZaPRVqVx1+/A/xkVujn5ow2rgN5XIT87jmN&#10;7gZt+y3Sl93jcsNc0Knmuf7V5IJvTRh8ZRD2mDva9lukL4tXBSWZKjjNVMW+pja2NO2xqRmL7QUf&#10;iI/51MSJz6mPdo5FWpXbX+WqZZpKHp2A0WYRxpokwQBsaN5E22+Rfv3qnUwyN8YEbodluD/epgn4&#10;T8mqJtAGyWXP4EjJMqaLT00WHJX3LPwTtuEj2I934zTehOv4C7zJKyTvGoOWj4WXFZ+nX3ExPZZc&#10;2E+9KZwWU0H6gULoJjlkxyzS36fHaTjlpc2USagcOi3efZ1wnSrPw8klO2bh5Rz9pL+zzG1LEZLR&#10;R1MnqkQ9qBT1o2w0QsbsuEX6uokOcsvjnOCs1IbDROby9D69KXVCa6ou8SMLVaOnWJq+FAyUSqID&#10;1qMl2JhuYTe6gX1FrpGSxY+no4KtNEvi1BSK4+E0kfvTan6HbnIcXZUc2/K3+N/00EmiyURsT9ux&#10;Nx3FgbRTzmcYDqVO8mzHLLIG57LzLr5JLbEzvYWjqLFIFYdNyPZZpG+vUUEOuZ19XIjOcE3ax01p&#10;i8j7Kb9LpXgo3aXRtEd0WJyGSGXVg45hU5qPdWgkxtJsjKGtWFEqqpqipabURPQ1iiTvknfF0VSd&#10;X6OpXJIsb4v07593po24pW7HA/QAXqQX8CS9kofoNdxZT5D+d7iBtuMW6e/Liy0/0Rx9g07oV5QL&#10;rlMYjBG0pjJQUtpwygwx9EI3p190Z7qsP6RTeikdFS+0TO+SLNPSWrwW5JXTaU6v4xbsgVVwAZbE&#10;lRiQtwtwUGqVYxgLezAKJmJd6Ilt4S0cAlUxEUrjesiNJyGAzwGwO6bCSrwHzzAEC1EJtPwsvC8+&#10;0/RHGKZ741XVH39WSfhSrcbc+luM1Qdxif4RzwSxEO08iz808B9/ffur3wjTg+hTQSZYTHv01/Q3&#10;/QWF6Olk+y3Syoz/1GPRIJcQ5xGUoP0QTxPhbXqg69FSHUv3dA8qJrlPJfiYqsBoaiHPY6EfXYBu&#10;9ETmlsVwsnQW6Z+9t0o0fiS14Zf0C6yjA7CfjkMKnYMnwuEF5cRXVAmfSt39kBbgdZqK39Hf8Sup&#10;Ib8gS2eRvk148XgqbqZJ+LXUVclylzdKFbSDyuMhwWZqJX3N8HOpNz8jP66ia7BV9nOB7sJDckSC&#10;7Igci79RF3xE4/AeWV4W3g4yuoshr3tWalFAx82NZ012/NoQjjNZsZ2JwO4mNw43v8GH5hdYas7D&#10;Xqldf5P6zdJZeHb7EXfF1uKjmT/An8VH76Ak/JjW4wd0UPRzBA9Ki3wc3+MdOIA34BReiSt4ES7m&#10;BLS0Fl4sqskHxSsdkDt6Snzkb1SVsvDbVJj3CYpzJq7N98jOsfBu4TB6E96gN6A01YUANZJo3Vna&#10;bnJfWkNnOWk7bpFW1fPnuVq7LKrjnHy8UqqmA7oAp+qSXAJKc1mowRVgCBeH+ZwbkvmZ3savdCo/&#10;1rFmv2R26/Vh85HO6i7R5dzdOsp9oCtI1lvebQjh7juQz+0DN80HcECq/iv8BBpxDQxwHPYX33QM&#10;T2NfzCb2UJruSAU4FfLQOgihVHDFIrPL6WajIfgKZ+Ij+bdRYstYnEx98azYwh1qLtV1fYzgGNzI&#10;v8I9qZojzSEYbz6DJ6a/VDaFZP1bOpO7WnKBOXqXYIRJ0QnmrJ5j1uruInukuaxd80w/ZBduczRc&#10;lXY7Z5c92i+G9YNfCdtJfzFuBsAt4Dx1gpmCn0SzSVQbHlF9KMRVIA8DZOLTkj9t1v/S38r/j8/z&#10;IsdJyVJ+Ng/1XZMDnpkM8Njc1CnmqD5tftB2zCL9c/Os8BPJjKNVcSyj6mM+qSILqDek0ixNcSqM&#10;2qpS1Fu9TqNUJZqkSgim4lxVE3erp9BNZURLa+F9K8yt3qYaqj71Ui1ojDxPUg3pfVWBPpF2hoqn&#10;Caozva3aUwV5tnMtPCn/838L/TXX6o8FaTWG0m0MocyEEq03yNtu/AVP4j5MEU/9K9o5Funv27P+&#10;fZhPLKkwJWApiak15LaHyy3PL6vklAiYk+y4RVqR/K95qXa/h3Vy1ycYR/I9B08bwFfmEdh+C28f&#10;0/lzrMrbMEVi/Ze0F2fQLvFG6/CZ3P+ePFLu9AS0cyy8LxaduBrdpvo0UXKgWoJC9BY9xGr0Odai&#10;OxJdclNXeo/+RluoO4VxV+rCjcnSWHhxJwP/QAPFNzSna9SAHG5I2Xki5eezlJPLMYuPuEyhfJTs&#10;PItCQbpMTnHxewXxFEXhCclGdtEAPEbtxDM3k8yysEj9K/wsfnMXZcP1VFl2YudbeL6yC+bGHBiO&#10;q6ERToK22E/i53BIwrmwHPfAQkzAzrgBm+N1jMYfsCx+jWE4CUPR0ll48h+itfoy3df3KQssEgyk&#10;bPAhEXxJT/V2uq3301WJ5zu0nWfh0e3mOXotJ+uP+AfJNq7pjtLW5BO6Md/X3QXTpW8JH9N2noWX&#10;bc00FbGjaYLNTXdMMG0x0dRD22eRvn29H+RQ1cnkjocO5h7EmadQQ6yhjCmD+Uw8FjBTMdLMxiiz&#10;HBsF/7I8FleZDrhdKoaNpgIuMJFSUdTA2aYkrjWlcb9UGAeEbpvpixOFtpFZhRUEBaRGCDGT8SdO&#10;xGM8BHdyXdzAFSVjr4Bx3FJi1zBMkijaV6wrjg6LhQM1opLUkcpK/taUYihS3qIlsy1LSjL55WLr&#10;OYJvv2BVOi00G8RvzsGfhE8Et8ZEjsAHnAkbmAcwViLaErMB7B4tvAyzA2+hdnyHGopF1eAQfkTF&#10;+QqV542SJ8ZQZcmLi/AVqRO2405KFOmS8QZdRMWFZbwTNecD1IzvUiy7LFUxl+SOnIH78y3qxavI&#10;8rZoFlyruLNfPPkofEJN8TnlwxA+Aoo/h8c0Be5Rd7hEHaTdpJ+QIxXqc3WFklUiTVQdxJ81pXdU&#10;baqmqlIBVYdC5T2gulK02kaHVSxfkcr9uWrGz1QUP1CFubREs066IE/RzG3B4UWADFico7Eg98QM&#10;cpeRb8gerDwW3leKK3wbn3AkPeCxdJ7/QUd4KQ3m5aKBDXIS6+is3P8buIAe4BR57ijVRkupPJrS&#10;CGxLK7GD6GUgncfZwnOuZC+zJHItoEW4VPKCTUK/k27RLornnZQg/A4LbnESveIx5JqeglB6JOtb&#10;GSx00FL/nwAAAAD//wMAUEsBAi0AFAAGAAgAAAAhAL9XnOUMAQAAFQIAABMAAAAAAAAAAAAAAAAA&#10;AAAAAFtDb250ZW50X1R5cGVzXS54bWxQSwECLQAUAAYACAAAACEAOP0h/9YAAACUAQAACwAAAAAA&#10;AAAAAAAAAAA9AQAAX3JlbHMvLnJlbHNQSwECLQAUAAYACAAAACEAXGn0GwEEAAD4CwAADgAAAAAA&#10;AAAAAAAAAAA8AgAAZHJzL2Uyb0RvYy54bWxQSwECLQAUAAYACAAAACEAT6GuxboAAAAhAQAAGQAA&#10;AAAAAAAAAAAAAABpBgAAZHJzL19yZWxzL2Uyb0RvYy54bWwucmVsc1BLAQItABQABgAIAAAAIQAj&#10;SRiP3wAAAAcBAAAPAAAAAAAAAAAAAAAAAFoHAABkcnMvZG93bnJldi54bWxQSwECLQAUAAYACAAA&#10;ACEAKu5j92waAACMKgAAFAAAAAAAAAAAAAAAAABmCAAAZHJzL21lZGlhL2ltYWdlMS53bWZQSwUG&#10;AAAAAAYABgB8AQAABC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width:8022;height:5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mwwQAAANsAAAAPAAAAZHJzL2Rvd25yZXYueG1sRE/LisIw&#10;FN0L/kO4gjtNHUTGahRxcBRm5Wvh7tJcm2pz02mi1vl6sxhweTjv6byxpbhT7QvHCgb9BARx5nTB&#10;uYLDftX7BOEDssbSMSl4kof5rN2aYqrdg7d034VcxBD2KSowIVSplD4zZNH3XUUcubOrLYYI61zq&#10;Gh8x3JbyI0lG0mLBscFgRUtD2XV3swpWTzomX+Pb73d2OP2sC/tnhnRRqttpFhMQgZrwFv+7N1rB&#10;KI6NX+IPkLMXAAAA//8DAFBLAQItABQABgAIAAAAIQDb4fbL7gAAAIUBAAATAAAAAAAAAAAAAAAA&#10;AAAAAABbQ29udGVudF9UeXBlc10ueG1sUEsBAi0AFAAGAAgAAAAhAFr0LFu/AAAAFQEAAAsAAAAA&#10;AAAAAAAAAAAAHwEAAF9yZWxzLy5yZWxzUEsBAi0AFAAGAAgAAAAhALeLCbDBAAAA2wAAAA8AAAAA&#10;AAAAAAAAAAAABwIAAGRycy9kb3ducmV2LnhtbFBLBQYAAAAAAwADALcAAAD1AgAAAAA=&#10;">
                        <v:imagedata r:id="rId22" o:title=""/>
                        <v:path arrowok="t"/>
                      </v:shape>
                      <v:group id="Group 69" o:spid="_x0000_s1028" style="position:absolute;left:3450;top:1121;width:3842;height:4572" coordorigin="1631,13405" coordsize="112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Line 10" o:spid="_x0000_s1029" style="position:absolute;visibility:visible;mso-wrap-style:square" from="1814,13405" to="2751,14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OwAAAANsAAAAPAAAAZHJzL2Rvd25yZXYueG1sRE/Pa8Iw&#10;FL4L+x/CG+ym6RR0dEYZA3V4s47Cbo/m2XZtXmqSav3vzUHw+PH9Xq4H04oLOV9bVvA+SUAQF1bX&#10;XCr4PW7GHyB8QNbYWiYFN/KwXr2Mlphqe+UDXbJQihjCPkUFVQhdKqUvKjLoJ7YjjtzJOoMhQldK&#10;7fAaw00rp0kylwZrjg0VdvRdUdFkvVGQ9xn//Tcb12K/3e1O+bnxs71Sb6/D1yeIQEN4ih/uH61g&#10;EdfHL/EHyNUdAAD//wMAUEsBAi0AFAAGAAgAAAAhANvh9svuAAAAhQEAABMAAAAAAAAAAAAAAAAA&#10;AAAAAFtDb250ZW50X1R5cGVzXS54bWxQSwECLQAUAAYACAAAACEAWvQsW78AAAAVAQAACwAAAAAA&#10;AAAAAAAAAAAfAQAAX3JlbHMvLnJlbHNQSwECLQAUAAYACAAAACEA0/rxzsAAAADbAAAADwAAAAAA&#10;AAAAAAAAAAAHAgAAZHJzL2Rvd25yZXYueG1sUEsFBgAAAAADAAMAtwAAAPQCAAAAAA==&#10;" strokeweight="1.5pt"/>
                        <v:line id="Line 11" o:spid="_x0000_s1030" style="position:absolute;flip:x;visibility:visible;mso-wrap-style:square" from="1631,13414" to="2751,1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5PwgAAANsAAAAPAAAAZHJzL2Rvd25yZXYueG1sRI9Bi8Iw&#10;FITvC/6H8ARva6oHd6lGEUFQ9LCrgtdH89oUm5eSRFv/vREW9jjMzDfMYtXbRjzIh9qxgsk4A0Fc&#10;OF1zpeBy3n5+gwgRWWPjmBQ8KcBqOfhYYK5dx7/0OMVKJAiHHBWYGNtcylAYshjGriVOXum8xZik&#10;r6T22CW4beQ0y2bSYs1pwWBLG0PF7XS3CuT+0P347fRSVuWudde9Oc66XqnRsF/PQUTq43/4r73T&#10;Cr4m8P6SfoBcvgAAAP//AwBQSwECLQAUAAYACAAAACEA2+H2y+4AAACFAQAAEwAAAAAAAAAAAAAA&#10;AAAAAAAAW0NvbnRlbnRfVHlwZXNdLnhtbFBLAQItABQABgAIAAAAIQBa9CxbvwAAABUBAAALAAAA&#10;AAAAAAAAAAAAAB8BAABfcmVscy8ucmVsc1BLAQItABQABgAIAAAAIQCQtl5PwgAAANsAAAAPAAAA&#10;AAAAAAAAAAAAAAcCAABkcnMvZG93bnJldi54bWxQSwUGAAAAAAMAAwC3AAAA9gIAAAAA&#10;" strokeweight="1.5pt"/>
                      </v:group>
                    </v:group>
                  </w:pict>
                </mc:Fallback>
              </mc:AlternateContent>
            </w:r>
          </w:p>
        </w:tc>
        <w:tc>
          <w:tcPr>
            <w:tcW w:w="7079" w:type="dxa"/>
            <w:tcBorders>
              <w:top w:val="single" w:sz="4" w:space="0" w:color="auto"/>
              <w:left w:val="single" w:sz="4" w:space="0" w:color="auto"/>
              <w:bottom w:val="single" w:sz="4" w:space="0" w:color="auto"/>
            </w:tcBorders>
          </w:tcPr>
          <w:p w:rsidR="00C85969" w:rsidRPr="00AA305E" w:rsidRDefault="00C85969" w:rsidP="00F4205C">
            <w:pPr>
              <w:rPr>
                <w:rFonts w:eastAsia="Calibri" w:cs="Arial"/>
                <w:sz w:val="24"/>
                <w:szCs w:val="24"/>
              </w:rPr>
            </w:pPr>
            <w:r w:rsidRPr="00AA305E">
              <w:rPr>
                <w:rFonts w:eastAsia="Calibri" w:cs="Arial"/>
                <w:b/>
                <w:bCs/>
                <w:sz w:val="24"/>
                <w:szCs w:val="24"/>
              </w:rPr>
              <w:t xml:space="preserve">Don’t borrow money </w:t>
            </w:r>
            <w:r w:rsidRPr="00AA305E">
              <w:rPr>
                <w:rFonts w:eastAsia="Calibri" w:cs="Arial"/>
                <w:sz w:val="24"/>
                <w:szCs w:val="24"/>
              </w:rPr>
              <w:t>to pay off your bills without thinking carefully.  Get advice first. This kind of borrowing could lead to you losing your home.</w:t>
            </w:r>
          </w:p>
        </w:tc>
      </w:tr>
      <w:tr w:rsidR="00C85969" w:rsidRPr="00851CAB" w:rsidTr="00AD69C5">
        <w:trPr>
          <w:trHeight w:val="1107"/>
        </w:trPr>
        <w:tc>
          <w:tcPr>
            <w:tcW w:w="594"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noProof/>
                <w:sz w:val="24"/>
                <w:szCs w:val="24"/>
                <w:lang w:val="en-US"/>
              </w:rPr>
            </w:pPr>
            <w:r w:rsidRPr="00851CAB">
              <w:rPr>
                <w:rFonts w:ascii="Arial" w:eastAsia="Calibri" w:hAnsi="Arial" w:cs="Arial"/>
                <w:noProof/>
                <w:sz w:val="24"/>
                <w:szCs w:val="24"/>
                <w:lang w:val="en-US"/>
              </w:rPr>
              <w:t>10</w:t>
            </w:r>
          </w:p>
        </w:tc>
        <w:tc>
          <w:tcPr>
            <w:tcW w:w="1951" w:type="dxa"/>
            <w:tcBorders>
              <w:top w:val="single" w:sz="4" w:space="0" w:color="auto"/>
              <w:bottom w:val="single" w:sz="4" w:space="0" w:color="auto"/>
              <w:right w:val="single" w:sz="4" w:space="0" w:color="auto"/>
            </w:tcBorders>
          </w:tcPr>
          <w:p w:rsidR="00C85969" w:rsidRPr="00851CAB" w:rsidRDefault="00C85969" w:rsidP="00F4205C">
            <w:pPr>
              <w:jc w:val="center"/>
              <w:rPr>
                <w:rFonts w:ascii="Arial" w:eastAsia="Calibri" w:hAnsi="Arial" w:cs="Arial"/>
                <w:sz w:val="24"/>
                <w:szCs w:val="24"/>
              </w:rPr>
            </w:pPr>
            <w:r w:rsidRPr="00851CAB">
              <w:rPr>
                <w:rFonts w:ascii="Arial" w:eastAsia="Calibri" w:hAnsi="Arial" w:cs="Arial"/>
                <w:noProof/>
                <w:sz w:val="24"/>
                <w:szCs w:val="24"/>
                <w:lang w:eastAsia="en-GB"/>
              </w:rPr>
              <w:drawing>
                <wp:anchor distT="0" distB="0" distL="114300" distR="114300" simplePos="0" relativeHeight="251669504" behindDoc="0" locked="0" layoutInCell="1" allowOverlap="1" wp14:anchorId="192ADA87" wp14:editId="1C0E3A99">
                  <wp:simplePos x="0" y="0"/>
                  <wp:positionH relativeFrom="column">
                    <wp:posOffset>158115</wp:posOffset>
                  </wp:positionH>
                  <wp:positionV relativeFrom="paragraph">
                    <wp:posOffset>125095</wp:posOffset>
                  </wp:positionV>
                  <wp:extent cx="914400" cy="735330"/>
                  <wp:effectExtent l="38100" t="3810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1377766">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p>
        </w:tc>
        <w:tc>
          <w:tcPr>
            <w:tcW w:w="7079" w:type="dxa"/>
            <w:tcBorders>
              <w:top w:val="single" w:sz="4" w:space="0" w:color="auto"/>
              <w:left w:val="single" w:sz="4" w:space="0" w:color="auto"/>
              <w:bottom w:val="single" w:sz="4" w:space="0" w:color="auto"/>
            </w:tcBorders>
          </w:tcPr>
          <w:p w:rsidR="00C85969" w:rsidRPr="00AA305E" w:rsidRDefault="00C85969" w:rsidP="00F4205C">
            <w:pPr>
              <w:rPr>
                <w:rFonts w:eastAsia="Calibri" w:cs="Arial"/>
                <w:sz w:val="24"/>
                <w:szCs w:val="24"/>
              </w:rPr>
            </w:pPr>
            <w:r w:rsidRPr="00AA305E">
              <w:rPr>
                <w:rFonts w:eastAsia="Calibri" w:cs="Arial"/>
                <w:b/>
                <w:bCs/>
                <w:sz w:val="24"/>
                <w:szCs w:val="24"/>
              </w:rPr>
              <w:t>Get advice</w:t>
            </w:r>
            <w:r w:rsidRPr="00AA305E">
              <w:rPr>
                <w:rFonts w:eastAsia="Calibri" w:cs="Arial"/>
                <w:sz w:val="24"/>
                <w:szCs w:val="24"/>
              </w:rPr>
              <w:t xml:space="preserve"> </w:t>
            </w:r>
            <w:r w:rsidRPr="00AA305E">
              <w:rPr>
                <w:rFonts w:eastAsia="Calibri" w:cs="Arial"/>
                <w:b/>
                <w:bCs/>
                <w:sz w:val="24"/>
                <w:szCs w:val="24"/>
              </w:rPr>
              <w:t xml:space="preserve">from a Citizens Advice Bureau </w:t>
            </w:r>
            <w:r w:rsidRPr="00AA305E">
              <w:rPr>
                <w:rFonts w:eastAsia="Calibri" w:cs="Arial"/>
                <w:sz w:val="24"/>
                <w:szCs w:val="24"/>
              </w:rPr>
              <w:t>or other independent advice service. If you get taken to court, do this urgently. Fill in reply forms to court papers, and let the court have all the facts. Always go to court hearings and take your personal budget with you.</w:t>
            </w:r>
          </w:p>
        </w:tc>
      </w:tr>
    </w:tbl>
    <w:p w:rsidR="00C85969" w:rsidRPr="003D6A1F" w:rsidRDefault="00C85969" w:rsidP="00C85969">
      <w:pPr>
        <w:rPr>
          <w:rFonts w:ascii="Arial" w:hAnsi="Arial" w:cs="Arial"/>
          <w:sz w:val="24"/>
          <w:szCs w:val="24"/>
        </w:rPr>
      </w:pPr>
    </w:p>
    <w:p w:rsidR="00C85969" w:rsidRDefault="00C85969" w:rsidP="00C85969">
      <w:pPr>
        <w:rPr>
          <w:b/>
          <w:sz w:val="24"/>
          <w:szCs w:val="24"/>
        </w:rPr>
      </w:pPr>
    </w:p>
    <w:p w:rsidR="00C85969" w:rsidRPr="008676D3" w:rsidRDefault="00C85969" w:rsidP="00C85969">
      <w:pPr>
        <w:rPr>
          <w:b/>
          <w:sz w:val="24"/>
          <w:szCs w:val="24"/>
        </w:rPr>
      </w:pPr>
      <w:r w:rsidRPr="008676D3">
        <w:rPr>
          <w:b/>
          <w:sz w:val="24"/>
          <w:szCs w:val="24"/>
        </w:rPr>
        <w:t>Debt Solutions</w:t>
      </w:r>
    </w:p>
    <w:p w:rsidR="00C85969" w:rsidRDefault="00C85969" w:rsidP="00C85969">
      <w:pPr>
        <w:rPr>
          <w:sz w:val="24"/>
          <w:szCs w:val="24"/>
        </w:rPr>
      </w:pPr>
      <w:r w:rsidRPr="008676D3">
        <w:rPr>
          <w:sz w:val="24"/>
          <w:szCs w:val="24"/>
        </w:rPr>
        <w:t>For independent information on debt solutions, including factsheets, budget plans and sample letters, visit the Na</w:t>
      </w:r>
      <w:r>
        <w:rPr>
          <w:sz w:val="24"/>
          <w:szCs w:val="24"/>
        </w:rPr>
        <w:t xml:space="preserve">tional Debt line website: </w:t>
      </w:r>
    </w:p>
    <w:p w:rsidR="00C85969" w:rsidRPr="004732EB" w:rsidRDefault="00AD69C5" w:rsidP="00C85969">
      <w:pPr>
        <w:jc w:val="center"/>
        <w:rPr>
          <w:sz w:val="32"/>
          <w:szCs w:val="32"/>
        </w:rPr>
      </w:pPr>
      <w:hyperlink r:id="rId24" w:history="1">
        <w:r w:rsidRPr="00A42D1B">
          <w:rPr>
            <w:rStyle w:val="Hyperlink"/>
            <w:sz w:val="32"/>
            <w:szCs w:val="32"/>
          </w:rPr>
          <w:t>www.nationaldebtline.org</w:t>
        </w:r>
      </w:hyperlink>
      <w:r>
        <w:rPr>
          <w:sz w:val="32"/>
          <w:szCs w:val="32"/>
        </w:rPr>
        <w:t xml:space="preserve"> </w:t>
      </w:r>
    </w:p>
    <w:p w:rsidR="00C85969" w:rsidRDefault="00C85969" w:rsidP="00C85969">
      <w:pPr>
        <w:rPr>
          <w:sz w:val="24"/>
          <w:szCs w:val="24"/>
        </w:rPr>
      </w:pPr>
      <w:r w:rsidRPr="008676D3">
        <w:rPr>
          <w:sz w:val="24"/>
          <w:szCs w:val="24"/>
        </w:rPr>
        <w:t xml:space="preserve">Citizens Advice Sandwell </w:t>
      </w:r>
      <w:r>
        <w:rPr>
          <w:sz w:val="24"/>
          <w:szCs w:val="24"/>
        </w:rPr>
        <w:t xml:space="preserve">/ Dudley </w:t>
      </w:r>
      <w:r w:rsidRPr="008676D3">
        <w:rPr>
          <w:sz w:val="24"/>
          <w:szCs w:val="24"/>
        </w:rPr>
        <w:t xml:space="preserve">has a team of specialist debt advisers who can help you resolve your debt problems, whatever the cause or amount you owe. This is a free and independent service. A team of debt specialists are available in local offices to help you find the right way to deal with your debts and move on. </w:t>
      </w:r>
    </w:p>
    <w:p w:rsidR="00C85969" w:rsidRDefault="00C85969" w:rsidP="00C85969">
      <w:pPr>
        <w:rPr>
          <w:sz w:val="24"/>
          <w:szCs w:val="24"/>
        </w:rPr>
      </w:pPr>
      <w:r w:rsidRPr="008676D3">
        <w:rPr>
          <w:sz w:val="24"/>
          <w:szCs w:val="24"/>
        </w:rPr>
        <w:t xml:space="preserve">Check out the Citizens Advice Sandwell </w:t>
      </w:r>
      <w:r>
        <w:rPr>
          <w:sz w:val="24"/>
          <w:szCs w:val="24"/>
        </w:rPr>
        <w:t xml:space="preserve">/ Dudley </w:t>
      </w:r>
      <w:r w:rsidRPr="008676D3">
        <w:rPr>
          <w:sz w:val="24"/>
          <w:szCs w:val="24"/>
        </w:rPr>
        <w:t xml:space="preserve">website to discover how to arrange to see a Citizens Advice debt adviser and how to prepare for the appointment by bringing the correct paperwork with you. </w:t>
      </w:r>
    </w:p>
    <w:p w:rsidR="00C85969" w:rsidRPr="004732EB" w:rsidRDefault="00954C76" w:rsidP="00C85969">
      <w:pPr>
        <w:jc w:val="center"/>
        <w:rPr>
          <w:sz w:val="32"/>
          <w:szCs w:val="32"/>
        </w:rPr>
      </w:pPr>
      <w:hyperlink r:id="rId25" w:history="1">
        <w:r w:rsidR="00C85969" w:rsidRPr="004732EB">
          <w:rPr>
            <w:rStyle w:val="Hyperlink"/>
            <w:sz w:val="32"/>
            <w:szCs w:val="32"/>
          </w:rPr>
          <w:t>www.citizensadvicesandwell.org.uk</w:t>
        </w:r>
      </w:hyperlink>
    </w:p>
    <w:p w:rsidR="00C85969" w:rsidRPr="004732EB" w:rsidRDefault="00AD69C5" w:rsidP="00C85969">
      <w:pPr>
        <w:jc w:val="center"/>
        <w:rPr>
          <w:sz w:val="32"/>
          <w:szCs w:val="32"/>
        </w:rPr>
      </w:pPr>
      <w:hyperlink r:id="rId26" w:history="1">
        <w:r w:rsidRPr="00A42D1B">
          <w:rPr>
            <w:rStyle w:val="Hyperlink"/>
            <w:sz w:val="32"/>
            <w:szCs w:val="32"/>
          </w:rPr>
          <w:t>www.citizensadvicedudley.org</w:t>
        </w:r>
      </w:hyperlink>
      <w:r>
        <w:rPr>
          <w:sz w:val="32"/>
          <w:szCs w:val="32"/>
        </w:rPr>
        <w:t xml:space="preserve"> </w:t>
      </w:r>
    </w:p>
    <w:p w:rsidR="00C85969" w:rsidRPr="008676D3" w:rsidRDefault="00C85969" w:rsidP="00C85969">
      <w:pPr>
        <w:rPr>
          <w:sz w:val="24"/>
          <w:szCs w:val="24"/>
        </w:rPr>
      </w:pPr>
      <w:r>
        <w:rPr>
          <w:sz w:val="24"/>
          <w:szCs w:val="24"/>
        </w:rPr>
        <w:t>Their</w:t>
      </w:r>
      <w:r w:rsidRPr="008676D3">
        <w:rPr>
          <w:sz w:val="24"/>
          <w:szCs w:val="24"/>
        </w:rPr>
        <w:t xml:space="preserve"> team</w:t>
      </w:r>
      <w:r>
        <w:rPr>
          <w:sz w:val="24"/>
          <w:szCs w:val="24"/>
        </w:rPr>
        <w:t>s</w:t>
      </w:r>
      <w:r w:rsidRPr="008676D3">
        <w:rPr>
          <w:sz w:val="24"/>
          <w:szCs w:val="24"/>
        </w:rPr>
        <w:t xml:space="preserve"> of debt experts help thousands of people every week to deal with their debt problems, and get their lives back on</w:t>
      </w:r>
      <w:r>
        <w:rPr>
          <w:sz w:val="24"/>
          <w:szCs w:val="24"/>
        </w:rPr>
        <w:t xml:space="preserve"> track. They</w:t>
      </w:r>
      <w:r w:rsidRPr="008676D3">
        <w:rPr>
          <w:sz w:val="24"/>
          <w:szCs w:val="24"/>
        </w:rPr>
        <w:t xml:space="preserve"> have 25 years’ experience provid</w:t>
      </w:r>
      <w:r>
        <w:rPr>
          <w:sz w:val="24"/>
          <w:szCs w:val="24"/>
        </w:rPr>
        <w:t>ing free, expert debt advice. They</w:t>
      </w:r>
      <w:r w:rsidRPr="008676D3">
        <w:rPr>
          <w:sz w:val="24"/>
          <w:szCs w:val="24"/>
        </w:rPr>
        <w:t xml:space="preserve"> offer the widest range of practical debt solutions of any provider in the UK. No matter how large or small your deb</w:t>
      </w:r>
      <w:r>
        <w:rPr>
          <w:sz w:val="24"/>
          <w:szCs w:val="24"/>
        </w:rPr>
        <w:t>t problem is, they can help. They will</w:t>
      </w:r>
      <w:r w:rsidRPr="008676D3">
        <w:rPr>
          <w:sz w:val="24"/>
          <w:szCs w:val="24"/>
        </w:rPr>
        <w:t xml:space="preserve"> look at your financial situation and give you expert debt advice and recommend debt solu</w:t>
      </w:r>
      <w:r>
        <w:rPr>
          <w:sz w:val="24"/>
          <w:szCs w:val="24"/>
        </w:rPr>
        <w:t>tions to suit your situation. They</w:t>
      </w:r>
      <w:r w:rsidRPr="008676D3">
        <w:rPr>
          <w:sz w:val="24"/>
          <w:szCs w:val="24"/>
        </w:rPr>
        <w:t xml:space="preserve"> can also help you set up and support your chosen solution. </w:t>
      </w:r>
    </w:p>
    <w:p w:rsidR="00C85969" w:rsidRPr="008676D3" w:rsidRDefault="00C85969" w:rsidP="00C85969">
      <w:pPr>
        <w:rPr>
          <w:sz w:val="24"/>
          <w:szCs w:val="24"/>
        </w:rPr>
      </w:pPr>
      <w:r w:rsidRPr="008676D3">
        <w:rPr>
          <w:sz w:val="24"/>
          <w:szCs w:val="24"/>
        </w:rPr>
        <w:t>There are three steps to getting advice and a debt solution</w:t>
      </w:r>
    </w:p>
    <w:p w:rsidR="00C85969" w:rsidRPr="008676D3" w:rsidRDefault="00C85969" w:rsidP="00C85969">
      <w:pPr>
        <w:rPr>
          <w:sz w:val="24"/>
          <w:szCs w:val="24"/>
        </w:rPr>
      </w:pPr>
      <w:r w:rsidRPr="008676D3">
        <w:rPr>
          <w:sz w:val="24"/>
          <w:szCs w:val="24"/>
        </w:rPr>
        <w:t xml:space="preserve">Whether you get advice online or over the phone, you'll follow a straightforward advice process giving you a clear picture of how to deal with your debts. </w:t>
      </w:r>
    </w:p>
    <w:p w:rsidR="00C85969" w:rsidRPr="008676D3" w:rsidRDefault="00C85969" w:rsidP="00C85969">
      <w:pPr>
        <w:rPr>
          <w:sz w:val="24"/>
          <w:szCs w:val="24"/>
        </w:rPr>
      </w:pPr>
      <w:r>
        <w:rPr>
          <w:sz w:val="24"/>
          <w:szCs w:val="24"/>
        </w:rPr>
        <w:t>1. Tell CAB</w:t>
      </w:r>
      <w:r w:rsidRPr="008676D3">
        <w:rPr>
          <w:sz w:val="24"/>
          <w:szCs w:val="24"/>
        </w:rPr>
        <w:t xml:space="preserve"> your situation</w:t>
      </w:r>
      <w:r>
        <w:rPr>
          <w:sz w:val="24"/>
          <w:szCs w:val="24"/>
        </w:rPr>
        <w:t xml:space="preserve"> - </w:t>
      </w:r>
      <w:r w:rsidRPr="008676D3">
        <w:rPr>
          <w:sz w:val="24"/>
          <w:szCs w:val="24"/>
        </w:rPr>
        <w:t xml:space="preserve">Give us details about your debts, income and outgoings and we'll help you create a budget. </w:t>
      </w:r>
    </w:p>
    <w:p w:rsidR="00C85969" w:rsidRPr="008676D3" w:rsidRDefault="00C85969" w:rsidP="00C85969">
      <w:pPr>
        <w:rPr>
          <w:sz w:val="24"/>
          <w:szCs w:val="24"/>
        </w:rPr>
      </w:pPr>
      <w:r w:rsidRPr="008676D3">
        <w:rPr>
          <w:sz w:val="24"/>
          <w:szCs w:val="24"/>
        </w:rPr>
        <w:t>2. Explore your options</w:t>
      </w:r>
      <w:r>
        <w:rPr>
          <w:sz w:val="24"/>
          <w:szCs w:val="24"/>
        </w:rPr>
        <w:t xml:space="preserve"> - </w:t>
      </w:r>
      <w:r w:rsidRPr="008676D3">
        <w:rPr>
          <w:sz w:val="24"/>
          <w:szCs w:val="24"/>
        </w:rPr>
        <w:t xml:space="preserve">You'll get a personal action plan and recommended debt solutions that suit your situation. </w:t>
      </w:r>
    </w:p>
    <w:p w:rsidR="00C85969" w:rsidRDefault="00C85969" w:rsidP="00C85969">
      <w:pPr>
        <w:rPr>
          <w:sz w:val="24"/>
          <w:szCs w:val="24"/>
        </w:rPr>
      </w:pPr>
      <w:r w:rsidRPr="008676D3">
        <w:rPr>
          <w:sz w:val="24"/>
          <w:szCs w:val="24"/>
        </w:rPr>
        <w:t>3. Choose your debt solution</w:t>
      </w:r>
      <w:r>
        <w:rPr>
          <w:sz w:val="24"/>
          <w:szCs w:val="24"/>
        </w:rPr>
        <w:t xml:space="preserve"> –They will</w:t>
      </w:r>
      <w:r w:rsidRPr="008676D3">
        <w:rPr>
          <w:sz w:val="24"/>
          <w:szCs w:val="24"/>
        </w:rPr>
        <w:t xml:space="preserve"> help you get things set up and give you the support to deal with your debts, however long it’s needed. </w:t>
      </w:r>
    </w:p>
    <w:p w:rsidR="00C85969" w:rsidRDefault="00C85969" w:rsidP="00C85969">
      <w:pPr>
        <w:rPr>
          <w:sz w:val="24"/>
          <w:szCs w:val="24"/>
        </w:rPr>
      </w:pPr>
      <w:r>
        <w:rPr>
          <w:sz w:val="24"/>
          <w:szCs w:val="24"/>
        </w:rPr>
        <w:t>You can also seek help and advice through The Christians against poverty charity please visit:</w:t>
      </w:r>
    </w:p>
    <w:p w:rsidR="00C85969" w:rsidRPr="004732EB" w:rsidRDefault="00AD69C5" w:rsidP="00C85969">
      <w:pPr>
        <w:jc w:val="center"/>
        <w:rPr>
          <w:sz w:val="32"/>
          <w:szCs w:val="32"/>
        </w:rPr>
      </w:pPr>
      <w:hyperlink r:id="rId27" w:history="1">
        <w:r w:rsidRPr="00A42D1B">
          <w:rPr>
            <w:rStyle w:val="Hyperlink"/>
            <w:sz w:val="32"/>
            <w:szCs w:val="32"/>
          </w:rPr>
          <w:t>www.capuk.org</w:t>
        </w:r>
      </w:hyperlink>
      <w:r>
        <w:rPr>
          <w:sz w:val="32"/>
          <w:szCs w:val="32"/>
        </w:rPr>
        <w:t xml:space="preserve"> </w:t>
      </w:r>
    </w:p>
    <w:p w:rsidR="00C85969" w:rsidRDefault="00C85969" w:rsidP="00C85969">
      <w:pPr>
        <w:rPr>
          <w:sz w:val="24"/>
          <w:szCs w:val="24"/>
        </w:rPr>
      </w:pPr>
    </w:p>
    <w:p w:rsidR="00C85969" w:rsidRDefault="00C85969" w:rsidP="00C85969">
      <w:pPr>
        <w:rPr>
          <w:sz w:val="24"/>
          <w:szCs w:val="24"/>
        </w:rPr>
      </w:pPr>
    </w:p>
    <w:p w:rsidR="00C85969" w:rsidRDefault="00C85969" w:rsidP="00C85969">
      <w:pPr>
        <w:rPr>
          <w:sz w:val="24"/>
          <w:szCs w:val="24"/>
        </w:rPr>
      </w:pPr>
    </w:p>
    <w:p w:rsidR="00C85969" w:rsidRPr="008676D3" w:rsidRDefault="00C85969" w:rsidP="00C85969">
      <w:pPr>
        <w:rPr>
          <w:b/>
          <w:sz w:val="24"/>
          <w:szCs w:val="24"/>
        </w:rPr>
      </w:pPr>
      <w:r>
        <w:rPr>
          <w:b/>
          <w:sz w:val="24"/>
          <w:szCs w:val="24"/>
        </w:rPr>
        <w:t>CAB</w:t>
      </w:r>
      <w:r w:rsidRPr="008676D3">
        <w:rPr>
          <w:b/>
          <w:sz w:val="24"/>
          <w:szCs w:val="24"/>
        </w:rPr>
        <w:t xml:space="preserve"> debt solutions</w:t>
      </w:r>
    </w:p>
    <w:p w:rsidR="00C85969" w:rsidRPr="008676D3" w:rsidRDefault="00C85969" w:rsidP="00C85969">
      <w:pPr>
        <w:rPr>
          <w:sz w:val="24"/>
          <w:szCs w:val="24"/>
        </w:rPr>
      </w:pPr>
      <w:r w:rsidRPr="008676D3">
        <w:rPr>
          <w:sz w:val="24"/>
          <w:szCs w:val="24"/>
        </w:rPr>
        <w:t>Which one is suitable for you will depend on your particular circumstances. The table below describes a range of debt solutions:</w:t>
      </w:r>
    </w:p>
    <w:p w:rsidR="00C85969" w:rsidRDefault="00C85969" w:rsidP="00C85969">
      <w:pPr>
        <w:rPr>
          <w:sz w:val="24"/>
          <w:szCs w:val="24"/>
        </w:rPr>
      </w:pPr>
    </w:p>
    <w:p w:rsidR="00C85969" w:rsidRPr="008676D3" w:rsidRDefault="00C85969" w:rsidP="00C85969">
      <w:pPr>
        <w:pStyle w:val="ListParagraph"/>
        <w:numPr>
          <w:ilvl w:val="0"/>
          <w:numId w:val="8"/>
        </w:numPr>
        <w:rPr>
          <w:sz w:val="24"/>
          <w:szCs w:val="24"/>
        </w:rPr>
      </w:pPr>
      <w:r w:rsidRPr="008676D3">
        <w:rPr>
          <w:sz w:val="24"/>
          <w:szCs w:val="24"/>
        </w:rPr>
        <w:t>Administration Order</w:t>
      </w:r>
      <w:r>
        <w:rPr>
          <w:sz w:val="24"/>
          <w:szCs w:val="24"/>
        </w:rPr>
        <w:t xml:space="preserve"> - </w:t>
      </w:r>
      <w:r w:rsidRPr="008676D3">
        <w:rPr>
          <w:sz w:val="24"/>
          <w:szCs w:val="24"/>
        </w:rPr>
        <w:t xml:space="preserve">An Administration Order is a legal way of dealing with debts of £5,000 or less by including them on a Court Order. </w:t>
      </w:r>
    </w:p>
    <w:p w:rsidR="00C85969" w:rsidRPr="008676D3" w:rsidRDefault="00C85969" w:rsidP="00C85969">
      <w:pPr>
        <w:pStyle w:val="ListParagraph"/>
        <w:numPr>
          <w:ilvl w:val="0"/>
          <w:numId w:val="8"/>
        </w:numPr>
        <w:rPr>
          <w:sz w:val="24"/>
          <w:szCs w:val="24"/>
        </w:rPr>
      </w:pPr>
      <w:r w:rsidRPr="008676D3">
        <w:rPr>
          <w:sz w:val="24"/>
          <w:szCs w:val="24"/>
        </w:rPr>
        <w:t xml:space="preserve">Payment Plan </w:t>
      </w:r>
      <w:r w:rsidRPr="008676D3">
        <w:rPr>
          <w:sz w:val="24"/>
          <w:szCs w:val="24"/>
        </w:rPr>
        <w:tab/>
      </w:r>
      <w:r>
        <w:rPr>
          <w:sz w:val="24"/>
          <w:szCs w:val="24"/>
        </w:rPr>
        <w:t xml:space="preserve">- </w:t>
      </w:r>
      <w:r w:rsidRPr="008676D3">
        <w:rPr>
          <w:sz w:val="24"/>
          <w:szCs w:val="24"/>
        </w:rPr>
        <w:t xml:space="preserve">A payment plan is an informal arrangement between you and your unsecured creditors. This may be an option for you if you have had a change in your circumstances. </w:t>
      </w:r>
    </w:p>
    <w:p w:rsidR="00C85969" w:rsidRPr="008676D3" w:rsidRDefault="00C85969" w:rsidP="00C85969">
      <w:pPr>
        <w:pStyle w:val="ListParagraph"/>
        <w:numPr>
          <w:ilvl w:val="0"/>
          <w:numId w:val="8"/>
        </w:numPr>
        <w:rPr>
          <w:sz w:val="24"/>
          <w:szCs w:val="24"/>
        </w:rPr>
      </w:pPr>
      <w:r w:rsidRPr="008676D3">
        <w:rPr>
          <w:sz w:val="24"/>
          <w:szCs w:val="24"/>
        </w:rPr>
        <w:t xml:space="preserve">Full and Final Settlement </w:t>
      </w:r>
      <w:r>
        <w:rPr>
          <w:sz w:val="24"/>
          <w:szCs w:val="24"/>
        </w:rPr>
        <w:t xml:space="preserve">- </w:t>
      </w:r>
      <w:r w:rsidRPr="008676D3">
        <w:rPr>
          <w:sz w:val="24"/>
          <w:szCs w:val="24"/>
        </w:rPr>
        <w:t xml:space="preserve">If you have a lump sum of money available that would cover part of your debts, you could ask your creditors to accept part payments in full and final settlements of the whole debt. </w:t>
      </w:r>
    </w:p>
    <w:p w:rsidR="00C85969" w:rsidRPr="008676D3" w:rsidRDefault="00C85969" w:rsidP="00C85969">
      <w:pPr>
        <w:pStyle w:val="ListParagraph"/>
        <w:numPr>
          <w:ilvl w:val="0"/>
          <w:numId w:val="8"/>
        </w:numPr>
        <w:rPr>
          <w:sz w:val="24"/>
          <w:szCs w:val="24"/>
        </w:rPr>
      </w:pPr>
      <w:r>
        <w:rPr>
          <w:sz w:val="24"/>
          <w:szCs w:val="24"/>
        </w:rPr>
        <w:t xml:space="preserve">Bankruptcy - </w:t>
      </w:r>
      <w:r w:rsidRPr="008676D3">
        <w:rPr>
          <w:sz w:val="24"/>
          <w:szCs w:val="24"/>
        </w:rPr>
        <w:t xml:space="preserve">Bankruptcy is a legal way of dealing with your debts and may be suitable if you have significant debts and little or no assets or disposable income. </w:t>
      </w:r>
    </w:p>
    <w:p w:rsidR="00C85969" w:rsidRPr="008676D3" w:rsidRDefault="00C85969" w:rsidP="00C85969">
      <w:pPr>
        <w:pStyle w:val="ListParagraph"/>
        <w:numPr>
          <w:ilvl w:val="0"/>
          <w:numId w:val="8"/>
        </w:numPr>
        <w:rPr>
          <w:sz w:val="24"/>
          <w:szCs w:val="24"/>
        </w:rPr>
      </w:pPr>
      <w:r>
        <w:rPr>
          <w:sz w:val="24"/>
          <w:szCs w:val="24"/>
        </w:rPr>
        <w:t xml:space="preserve">Debt Relief Order - </w:t>
      </w:r>
      <w:r w:rsidRPr="008676D3">
        <w:rPr>
          <w:sz w:val="24"/>
          <w:szCs w:val="24"/>
        </w:rPr>
        <w:t xml:space="preserve">A Debt Relief Order is a legal way of dealing with your debts and may be suitable if your total debt is below £20,000 and you have little or no assets or disposable income. </w:t>
      </w:r>
    </w:p>
    <w:p w:rsidR="00C85969" w:rsidRPr="008676D3" w:rsidRDefault="00C85969" w:rsidP="00C85969">
      <w:pPr>
        <w:pStyle w:val="ListParagraph"/>
        <w:numPr>
          <w:ilvl w:val="0"/>
          <w:numId w:val="8"/>
        </w:numPr>
        <w:rPr>
          <w:sz w:val="24"/>
          <w:szCs w:val="24"/>
        </w:rPr>
      </w:pPr>
      <w:r w:rsidRPr="008676D3">
        <w:rPr>
          <w:sz w:val="24"/>
          <w:szCs w:val="24"/>
        </w:rPr>
        <w:t xml:space="preserve">Individual Voluntary Arrangement </w:t>
      </w:r>
      <w:r w:rsidRPr="008676D3">
        <w:rPr>
          <w:sz w:val="24"/>
          <w:szCs w:val="24"/>
        </w:rPr>
        <w:tab/>
        <w:t xml:space="preserve">An Individual Voluntary Arrangement or IVA is a legally binding arrangement between you and your creditors which is supervised by an Insolvency Practitioner. </w:t>
      </w:r>
    </w:p>
    <w:p w:rsidR="00C85969" w:rsidRDefault="00C85969" w:rsidP="00C85969">
      <w:pPr>
        <w:pStyle w:val="ListParagraph"/>
        <w:numPr>
          <w:ilvl w:val="0"/>
          <w:numId w:val="8"/>
        </w:numPr>
        <w:rPr>
          <w:sz w:val="24"/>
          <w:szCs w:val="24"/>
        </w:rPr>
      </w:pPr>
      <w:r>
        <w:rPr>
          <w:sz w:val="24"/>
          <w:szCs w:val="24"/>
        </w:rPr>
        <w:t xml:space="preserve">Write Off - </w:t>
      </w:r>
      <w:r w:rsidRPr="008676D3">
        <w:rPr>
          <w:sz w:val="24"/>
          <w:szCs w:val="24"/>
        </w:rPr>
        <w:t xml:space="preserve">In exceptional circumstances, if you have no available income to offer to creditors and you have no savings or assets, you can ask your creditors to consider writing off your debts. </w:t>
      </w:r>
    </w:p>
    <w:p w:rsidR="00C85969" w:rsidRPr="008676D3" w:rsidRDefault="00C85969" w:rsidP="00C85969">
      <w:pPr>
        <w:pStyle w:val="ListParagraph"/>
        <w:rPr>
          <w:sz w:val="24"/>
          <w:szCs w:val="24"/>
        </w:rPr>
      </w:pPr>
    </w:p>
    <w:p w:rsidR="00C85969" w:rsidRDefault="00C85969" w:rsidP="00C85969">
      <w:pPr>
        <w:rPr>
          <w:sz w:val="24"/>
          <w:szCs w:val="24"/>
        </w:rPr>
      </w:pPr>
      <w:r w:rsidRPr="008676D3">
        <w:rPr>
          <w:sz w:val="24"/>
          <w:szCs w:val="24"/>
        </w:rPr>
        <w:t>Please note: All of the above options will have an effect on your credit reference file.</w:t>
      </w:r>
    </w:p>
    <w:p w:rsidR="00C85969" w:rsidRDefault="00C85969" w:rsidP="00C85969">
      <w:pPr>
        <w:rPr>
          <w:sz w:val="24"/>
          <w:szCs w:val="24"/>
        </w:rPr>
      </w:pPr>
      <w:r w:rsidRPr="008676D3">
        <w:rPr>
          <w:sz w:val="24"/>
          <w:szCs w:val="24"/>
        </w:rPr>
        <w:t>You can find more information about this on t</w:t>
      </w:r>
      <w:r>
        <w:rPr>
          <w:sz w:val="24"/>
          <w:szCs w:val="24"/>
        </w:rPr>
        <w:t>he Money Advice Service website and step change website.</w:t>
      </w:r>
    </w:p>
    <w:p w:rsidR="00C85969" w:rsidRPr="004732EB" w:rsidRDefault="00954C76" w:rsidP="00C85969">
      <w:pPr>
        <w:spacing w:after="0"/>
        <w:jc w:val="center"/>
        <w:rPr>
          <w:rStyle w:val="Hyperlink"/>
          <w:sz w:val="32"/>
          <w:szCs w:val="32"/>
        </w:rPr>
      </w:pPr>
      <w:hyperlink r:id="rId28" w:history="1">
        <w:r w:rsidR="00C85969" w:rsidRPr="004732EB">
          <w:rPr>
            <w:rStyle w:val="Hyperlink"/>
            <w:sz w:val="32"/>
            <w:szCs w:val="32"/>
          </w:rPr>
          <w:t>www.moneyadviceservice.org</w:t>
        </w:r>
      </w:hyperlink>
    </w:p>
    <w:p w:rsidR="00C85969" w:rsidRPr="004732EB" w:rsidRDefault="00C85969" w:rsidP="00C85969">
      <w:pPr>
        <w:spacing w:after="0"/>
        <w:jc w:val="center"/>
        <w:rPr>
          <w:sz w:val="32"/>
          <w:szCs w:val="32"/>
        </w:rPr>
      </w:pPr>
    </w:p>
    <w:p w:rsidR="00C85969" w:rsidRPr="004732EB" w:rsidRDefault="00954C76" w:rsidP="00C85969">
      <w:pPr>
        <w:jc w:val="center"/>
        <w:rPr>
          <w:sz w:val="32"/>
          <w:szCs w:val="32"/>
        </w:rPr>
      </w:pPr>
      <w:hyperlink r:id="rId29" w:history="1">
        <w:r w:rsidR="00C85969" w:rsidRPr="004732EB">
          <w:rPr>
            <w:rStyle w:val="Hyperlink"/>
            <w:sz w:val="32"/>
            <w:szCs w:val="32"/>
          </w:rPr>
          <w:t>www.stepchange.org</w:t>
        </w:r>
      </w:hyperlink>
    </w:p>
    <w:p w:rsidR="00C85969" w:rsidRDefault="00C85969" w:rsidP="00C85969">
      <w:pPr>
        <w:jc w:val="center"/>
        <w:rPr>
          <w:b/>
          <w:sz w:val="28"/>
          <w:szCs w:val="28"/>
        </w:rPr>
      </w:pPr>
    </w:p>
    <w:p w:rsidR="00C85969" w:rsidRDefault="00C85969" w:rsidP="00C85969">
      <w:pPr>
        <w:jc w:val="center"/>
        <w:rPr>
          <w:b/>
          <w:sz w:val="28"/>
          <w:szCs w:val="28"/>
        </w:rPr>
      </w:pPr>
    </w:p>
    <w:p w:rsidR="00C85969" w:rsidRDefault="00C85969" w:rsidP="00C85969">
      <w:pPr>
        <w:jc w:val="center"/>
        <w:rPr>
          <w:b/>
          <w:sz w:val="28"/>
          <w:szCs w:val="28"/>
        </w:rPr>
      </w:pPr>
    </w:p>
    <w:p w:rsidR="00C85969" w:rsidRDefault="00C85969" w:rsidP="00C85969">
      <w:pPr>
        <w:jc w:val="center"/>
        <w:rPr>
          <w:b/>
          <w:sz w:val="28"/>
          <w:szCs w:val="28"/>
        </w:rPr>
      </w:pPr>
    </w:p>
    <w:p w:rsidR="00C85969" w:rsidRDefault="00C85969" w:rsidP="00C85969">
      <w:pPr>
        <w:jc w:val="center"/>
        <w:rPr>
          <w:b/>
          <w:sz w:val="28"/>
          <w:szCs w:val="28"/>
        </w:rPr>
      </w:pPr>
    </w:p>
    <w:p w:rsidR="00C85969" w:rsidRDefault="00C85969" w:rsidP="00C85969">
      <w:pPr>
        <w:jc w:val="center"/>
        <w:rPr>
          <w:b/>
          <w:sz w:val="28"/>
          <w:szCs w:val="28"/>
        </w:rPr>
      </w:pPr>
    </w:p>
    <w:p w:rsidR="00C85969" w:rsidRPr="008676D3" w:rsidRDefault="00C85969" w:rsidP="00C85969">
      <w:pPr>
        <w:rPr>
          <w:b/>
          <w:sz w:val="24"/>
          <w:szCs w:val="24"/>
          <w:lang w:val="en-US" w:eastAsia="en-GB"/>
        </w:rPr>
      </w:pPr>
      <w:r w:rsidRPr="008676D3">
        <w:rPr>
          <w:b/>
          <w:sz w:val="24"/>
          <w:szCs w:val="24"/>
          <w:lang w:val="en-US" w:eastAsia="en-GB"/>
        </w:rPr>
        <w:t>Persistent Debt</w:t>
      </w:r>
    </w:p>
    <w:p w:rsidR="00C85969" w:rsidRPr="008676D3" w:rsidRDefault="00C85969" w:rsidP="00C85969">
      <w:pPr>
        <w:jc w:val="both"/>
        <w:rPr>
          <w:rFonts w:eastAsia="Times New Roman" w:cs="Times New Roman"/>
          <w:sz w:val="24"/>
          <w:szCs w:val="24"/>
          <w:lang w:val="en-US" w:eastAsia="en-GB"/>
        </w:rPr>
      </w:pPr>
      <w:r w:rsidRPr="008676D3">
        <w:rPr>
          <w:rFonts w:eastAsia="Times New Roman" w:cs="Times New Roman"/>
          <w:sz w:val="24"/>
          <w:szCs w:val="24"/>
          <w:lang w:val="en-US" w:eastAsia="en-GB"/>
        </w:rPr>
        <w:t>Take a very simple case: one month, where your balance is £2,000 and you have not used the card. How much interest are you charged and what is the minimum payment? Here are two examples:</w:t>
      </w:r>
    </w:p>
    <w:p w:rsidR="00C85969" w:rsidRPr="008676D3" w:rsidRDefault="00C85969" w:rsidP="00C85969">
      <w:pPr>
        <w:pStyle w:val="ListParagraph"/>
        <w:numPr>
          <w:ilvl w:val="0"/>
          <w:numId w:val="9"/>
        </w:numPr>
        <w:jc w:val="both"/>
        <w:rPr>
          <w:rFonts w:eastAsia="Times New Roman" w:cs="Times New Roman"/>
          <w:sz w:val="24"/>
          <w:szCs w:val="24"/>
          <w:lang w:val="en-US" w:eastAsia="en-GB"/>
        </w:rPr>
      </w:pPr>
      <w:r w:rsidRPr="008676D3">
        <w:rPr>
          <w:rFonts w:eastAsia="Times New Roman" w:cs="Times New Roman"/>
          <w:bCs/>
          <w:sz w:val="24"/>
          <w:szCs w:val="24"/>
          <w:lang w:val="en-US" w:eastAsia="en-GB"/>
        </w:rPr>
        <w:t>Barclaycard (18%APR)</w:t>
      </w:r>
      <w:r w:rsidRPr="008676D3">
        <w:rPr>
          <w:rFonts w:eastAsia="Times New Roman" w:cs="Times New Roman"/>
          <w:sz w:val="24"/>
          <w:szCs w:val="24"/>
          <w:lang w:val="en-US" w:eastAsia="en-GB"/>
        </w:rPr>
        <w:t xml:space="preserve"> – the interest charged for the month will be £28. You will fall into the persistent debt definition unless you usually average more than twice the interest, so pay £56 or more. The Barclaycard minimum payment would be £48.</w:t>
      </w:r>
    </w:p>
    <w:p w:rsidR="00C85969" w:rsidRPr="008676D3" w:rsidRDefault="00C85969" w:rsidP="00C85969">
      <w:pPr>
        <w:pStyle w:val="ListParagraph"/>
        <w:numPr>
          <w:ilvl w:val="0"/>
          <w:numId w:val="9"/>
        </w:numPr>
        <w:jc w:val="both"/>
        <w:rPr>
          <w:rFonts w:eastAsia="Times New Roman" w:cs="Times New Roman"/>
          <w:sz w:val="24"/>
          <w:szCs w:val="24"/>
          <w:lang w:val="en-US" w:eastAsia="en-GB"/>
        </w:rPr>
      </w:pPr>
      <w:r w:rsidRPr="008676D3">
        <w:rPr>
          <w:rFonts w:eastAsia="Times New Roman" w:cs="Times New Roman"/>
          <w:bCs/>
          <w:sz w:val="24"/>
          <w:szCs w:val="24"/>
          <w:lang w:val="en-US" w:eastAsia="en-GB"/>
        </w:rPr>
        <w:t>Aqua (50% APR)</w:t>
      </w:r>
      <w:r w:rsidRPr="008676D3">
        <w:rPr>
          <w:rFonts w:eastAsia="Times New Roman" w:cs="Times New Roman"/>
          <w:sz w:val="24"/>
          <w:szCs w:val="24"/>
          <w:lang w:val="en-US" w:eastAsia="en-GB"/>
        </w:rPr>
        <w:t xml:space="preserve"> – the interest charge will be £69 a month. You will have to pay more than £138 a month to avoid the persistent debt definition. The Aqua minimum payment would be £89.</w:t>
      </w:r>
    </w:p>
    <w:p w:rsidR="00C85969" w:rsidRPr="008676D3" w:rsidRDefault="00C85969" w:rsidP="00C85969">
      <w:pPr>
        <w:jc w:val="both"/>
        <w:rPr>
          <w:rFonts w:eastAsia="Times New Roman" w:cs="Times New Roman"/>
          <w:sz w:val="24"/>
          <w:szCs w:val="24"/>
          <w:lang w:val="en-US" w:eastAsia="en-GB"/>
        </w:rPr>
      </w:pPr>
      <w:r w:rsidRPr="008676D3">
        <w:rPr>
          <w:rFonts w:eastAsia="Times New Roman" w:cs="Times New Roman"/>
          <w:sz w:val="24"/>
          <w:szCs w:val="24"/>
          <w:lang w:val="en-US" w:eastAsia="en-GB"/>
        </w:rPr>
        <w:t xml:space="preserve">So anyone making the minimum payment on these cards for most months is likely to be termed as </w:t>
      </w:r>
      <w:r w:rsidRPr="008676D3">
        <w:rPr>
          <w:rFonts w:eastAsia="Times New Roman" w:cs="Times New Roman"/>
          <w:i/>
          <w:iCs/>
          <w:sz w:val="24"/>
          <w:szCs w:val="24"/>
          <w:lang w:val="en-US" w:eastAsia="en-GB"/>
        </w:rPr>
        <w:t>being in persistent debt</w:t>
      </w:r>
      <w:r w:rsidRPr="008676D3">
        <w:rPr>
          <w:rFonts w:eastAsia="Times New Roman" w:cs="Times New Roman"/>
          <w:sz w:val="24"/>
          <w:szCs w:val="24"/>
          <w:lang w:val="en-US" w:eastAsia="en-GB"/>
        </w:rPr>
        <w:t>. These are typical results – there are very few cards where the minimum payment is large enough so that you paying off as much capital as you are pay in interest</w:t>
      </w:r>
    </w:p>
    <w:p w:rsidR="00C85969" w:rsidRPr="008676D3" w:rsidRDefault="00C85969" w:rsidP="00C85969">
      <w:pPr>
        <w:jc w:val="both"/>
        <w:rPr>
          <w:rFonts w:eastAsia="Times New Roman" w:cs="Times New Roman"/>
          <w:sz w:val="24"/>
          <w:szCs w:val="24"/>
          <w:lang w:val="en-US" w:eastAsia="en-GB"/>
        </w:rPr>
      </w:pPr>
      <w:r w:rsidRPr="008676D3">
        <w:rPr>
          <w:rFonts w:eastAsia="Times New Roman" w:cs="Times New Roman"/>
          <w:sz w:val="24"/>
          <w:szCs w:val="24"/>
          <w:lang w:val="en-US" w:eastAsia="en-GB"/>
        </w:rPr>
        <w:t>The FCA have declared that lenders have to take action over accounts in persistent credit card debt at three points.</w:t>
      </w:r>
    </w:p>
    <w:p w:rsidR="00C85969" w:rsidRPr="00AD69C5" w:rsidRDefault="00C85969" w:rsidP="00AD69C5">
      <w:pPr>
        <w:pStyle w:val="ListParagraph"/>
        <w:numPr>
          <w:ilvl w:val="0"/>
          <w:numId w:val="10"/>
        </w:numPr>
        <w:jc w:val="both"/>
        <w:rPr>
          <w:rFonts w:eastAsia="Times New Roman" w:cs="Times New Roman"/>
          <w:sz w:val="24"/>
          <w:szCs w:val="24"/>
          <w:lang w:val="en-US" w:eastAsia="en-GB"/>
        </w:rPr>
      </w:pPr>
      <w:r w:rsidRPr="008676D3">
        <w:rPr>
          <w:rFonts w:eastAsia="Times New Roman" w:cs="Times New Roman"/>
          <w:bCs/>
          <w:sz w:val="24"/>
          <w:szCs w:val="24"/>
          <w:lang w:val="en-US" w:eastAsia="en-GB"/>
        </w:rPr>
        <w:t xml:space="preserve">At 18 months:  </w:t>
      </w:r>
      <w:r w:rsidRPr="008676D3">
        <w:rPr>
          <w:rFonts w:eastAsia="Times New Roman" w:cs="Times New Roman"/>
          <w:sz w:val="24"/>
          <w:szCs w:val="24"/>
          <w:lang w:val="en-US" w:eastAsia="en-GB"/>
        </w:rPr>
        <w:t>Lenders have to contact the customer and tell them that increasing their payments would reduce the time taken to repay their debt and the amount of interest paid.</w:t>
      </w:r>
      <w:r>
        <w:rPr>
          <w:rFonts w:eastAsia="Times New Roman" w:cs="Times New Roman"/>
          <w:sz w:val="24"/>
          <w:szCs w:val="24"/>
          <w:lang w:val="en-US" w:eastAsia="en-GB"/>
        </w:rPr>
        <w:t xml:space="preserve"> </w:t>
      </w:r>
      <w:r w:rsidRPr="008676D3">
        <w:rPr>
          <w:rFonts w:eastAsia="Times New Roman" w:cs="Times New Roman"/>
          <w:sz w:val="24"/>
          <w:szCs w:val="24"/>
          <w:lang w:val="en-US" w:eastAsia="en-GB"/>
        </w:rPr>
        <w:t>If they continue to make low repayments for a further 18 months, the firm may suspend the card and affect their credit report.</w:t>
      </w:r>
    </w:p>
    <w:p w:rsidR="00C85969" w:rsidRPr="00AD69C5" w:rsidRDefault="00C85969" w:rsidP="00AD69C5">
      <w:pPr>
        <w:pStyle w:val="ListParagraph"/>
        <w:numPr>
          <w:ilvl w:val="0"/>
          <w:numId w:val="10"/>
        </w:numPr>
        <w:jc w:val="both"/>
        <w:rPr>
          <w:rFonts w:eastAsia="Times New Roman" w:cs="Times New Roman"/>
          <w:sz w:val="24"/>
          <w:szCs w:val="24"/>
          <w:lang w:val="en-US" w:eastAsia="en-GB"/>
        </w:rPr>
      </w:pPr>
      <w:r w:rsidRPr="008676D3">
        <w:rPr>
          <w:rFonts w:eastAsia="Times New Roman" w:cs="Times New Roman"/>
          <w:bCs/>
          <w:sz w:val="24"/>
          <w:szCs w:val="24"/>
          <w:lang w:val="en-US" w:eastAsia="en-GB"/>
        </w:rPr>
        <w:t xml:space="preserve">At 27-28 months: </w:t>
      </w:r>
      <w:r w:rsidRPr="008676D3">
        <w:rPr>
          <w:rFonts w:eastAsia="Times New Roman" w:cs="Times New Roman"/>
          <w:sz w:val="24"/>
          <w:szCs w:val="24"/>
          <w:lang w:val="en-US" w:eastAsia="en-GB"/>
        </w:rPr>
        <w:t xml:space="preserve">If customers still seem likely to remain in persistent debt at the </w:t>
      </w:r>
      <w:proofErr w:type="gramStart"/>
      <w:r w:rsidRPr="008676D3">
        <w:rPr>
          <w:rFonts w:eastAsia="Times New Roman" w:cs="Times New Roman"/>
          <w:sz w:val="24"/>
          <w:szCs w:val="24"/>
          <w:lang w:val="en-US" w:eastAsia="en-GB"/>
        </w:rPr>
        <w:t>36 month</w:t>
      </w:r>
      <w:proofErr w:type="gramEnd"/>
      <w:r w:rsidRPr="008676D3">
        <w:rPr>
          <w:rFonts w:eastAsia="Times New Roman" w:cs="Times New Roman"/>
          <w:sz w:val="24"/>
          <w:szCs w:val="24"/>
          <w:lang w:val="en-US" w:eastAsia="en-GB"/>
        </w:rPr>
        <w:t xml:space="preserve"> point, firms have to write again and repeat the previous warning.</w:t>
      </w:r>
    </w:p>
    <w:p w:rsidR="00C85969" w:rsidRPr="008676D3" w:rsidRDefault="00C85969" w:rsidP="00C85969">
      <w:pPr>
        <w:pStyle w:val="ListParagraph"/>
        <w:numPr>
          <w:ilvl w:val="0"/>
          <w:numId w:val="10"/>
        </w:numPr>
        <w:jc w:val="both"/>
        <w:rPr>
          <w:rFonts w:eastAsia="Times New Roman" w:cs="Times New Roman"/>
          <w:sz w:val="24"/>
          <w:szCs w:val="24"/>
          <w:lang w:val="en-US" w:eastAsia="en-GB"/>
        </w:rPr>
      </w:pPr>
      <w:r w:rsidRPr="008676D3">
        <w:rPr>
          <w:rFonts w:eastAsia="Times New Roman" w:cs="Times New Roman"/>
          <w:bCs/>
          <w:sz w:val="24"/>
          <w:szCs w:val="24"/>
          <w:lang w:val="en-US" w:eastAsia="en-GB"/>
        </w:rPr>
        <w:t xml:space="preserve">At 36 months: </w:t>
      </w:r>
      <w:r w:rsidRPr="008676D3">
        <w:rPr>
          <w:rFonts w:eastAsia="Times New Roman" w:cs="Times New Roman"/>
          <w:sz w:val="24"/>
          <w:szCs w:val="24"/>
          <w:lang w:val="en-US" w:eastAsia="en-GB"/>
        </w:rPr>
        <w:t>The FCA estimates over 2 million accounts may still be in persistent debt at 36 months. Lenders have to offer these customers options that will allow the debt to be paid more quickly.</w:t>
      </w:r>
    </w:p>
    <w:p w:rsidR="00C85969" w:rsidRPr="008676D3" w:rsidRDefault="00C85969" w:rsidP="00C85969">
      <w:pPr>
        <w:jc w:val="both"/>
        <w:rPr>
          <w:rFonts w:eastAsia="Times New Roman" w:cs="Times New Roman"/>
          <w:sz w:val="24"/>
          <w:szCs w:val="24"/>
          <w:lang w:val="en-US" w:eastAsia="en-GB"/>
        </w:rPr>
      </w:pPr>
      <w:r w:rsidRPr="008676D3">
        <w:rPr>
          <w:rFonts w:eastAsia="Times New Roman" w:cs="Times New Roman"/>
          <w:sz w:val="24"/>
          <w:szCs w:val="24"/>
          <w:lang w:val="en-US" w:eastAsia="en-GB"/>
        </w:rPr>
        <w:t xml:space="preserve">This could be a repayment plan over a three or </w:t>
      </w:r>
      <w:proofErr w:type="gramStart"/>
      <w:r w:rsidRPr="008676D3">
        <w:rPr>
          <w:rFonts w:eastAsia="Times New Roman" w:cs="Times New Roman"/>
          <w:sz w:val="24"/>
          <w:szCs w:val="24"/>
          <w:lang w:val="en-US" w:eastAsia="en-GB"/>
        </w:rPr>
        <w:t>4 year</w:t>
      </w:r>
      <w:proofErr w:type="gramEnd"/>
      <w:r w:rsidRPr="008676D3">
        <w:rPr>
          <w:rFonts w:eastAsia="Times New Roman" w:cs="Times New Roman"/>
          <w:sz w:val="24"/>
          <w:szCs w:val="24"/>
          <w:lang w:val="en-US" w:eastAsia="en-GB"/>
        </w:rPr>
        <w:t xml:space="preserve"> period – one option could be a loan for the current balance and allowing the customer to carry on using the card.</w:t>
      </w:r>
    </w:p>
    <w:p w:rsidR="00C85969" w:rsidRPr="008676D3" w:rsidRDefault="00C85969" w:rsidP="00C85969">
      <w:pPr>
        <w:jc w:val="both"/>
        <w:rPr>
          <w:rFonts w:eastAsia="Times New Roman" w:cs="Times New Roman"/>
          <w:sz w:val="24"/>
          <w:szCs w:val="24"/>
          <w:lang w:val="en-US" w:eastAsia="en-GB"/>
        </w:rPr>
      </w:pPr>
      <w:r w:rsidRPr="008676D3">
        <w:rPr>
          <w:rFonts w:eastAsia="Times New Roman" w:cs="Times New Roman"/>
          <w:sz w:val="24"/>
          <w:szCs w:val="24"/>
          <w:lang w:val="en-US" w:eastAsia="en-GB"/>
        </w:rPr>
        <w:t>At credit card interest rates such a “loan” would not be cheap. If the customer says they cannot afford that, the lender would have to offer “forbearance” – options such as reducing interest to enable the account to be cleared in a reasonable length of time. In this situation, use of the card would normally be suspended and the account would be reported to credit reference agencies as being in arrears.</w:t>
      </w:r>
    </w:p>
    <w:p w:rsidR="00C85969" w:rsidRPr="008676D3" w:rsidRDefault="00C85969" w:rsidP="00C85969">
      <w:pPr>
        <w:jc w:val="both"/>
        <w:rPr>
          <w:rFonts w:eastAsia="Times New Roman" w:cs="Times New Roman"/>
          <w:sz w:val="24"/>
          <w:szCs w:val="24"/>
          <w:lang w:val="en-US" w:eastAsia="en-GB"/>
        </w:rPr>
      </w:pPr>
    </w:p>
    <w:p w:rsidR="00C85969" w:rsidRPr="008676D3" w:rsidRDefault="00C85969" w:rsidP="00C85969">
      <w:pPr>
        <w:jc w:val="both"/>
        <w:rPr>
          <w:rFonts w:eastAsia="Times New Roman" w:cs="Times New Roman"/>
          <w:sz w:val="24"/>
          <w:szCs w:val="24"/>
          <w:lang w:val="en-US" w:eastAsia="en-GB"/>
        </w:rPr>
      </w:pPr>
    </w:p>
    <w:p w:rsidR="00C85969" w:rsidRPr="008676D3" w:rsidRDefault="00C85969" w:rsidP="00C85969">
      <w:pPr>
        <w:jc w:val="both"/>
        <w:rPr>
          <w:rFonts w:eastAsia="Times New Roman" w:cs="Times New Roman"/>
          <w:sz w:val="24"/>
          <w:szCs w:val="24"/>
          <w:lang w:val="en-US" w:eastAsia="en-GB"/>
        </w:rPr>
      </w:pPr>
    </w:p>
    <w:p w:rsidR="00C85969" w:rsidRPr="008676D3" w:rsidRDefault="00C85969" w:rsidP="00C85969">
      <w:pPr>
        <w:jc w:val="both"/>
        <w:rPr>
          <w:rFonts w:eastAsia="Times New Roman" w:cs="Times New Roman"/>
          <w:sz w:val="24"/>
          <w:szCs w:val="24"/>
          <w:lang w:val="en-US" w:eastAsia="en-GB"/>
        </w:rPr>
      </w:pPr>
    </w:p>
    <w:p w:rsidR="00AD69C5" w:rsidRDefault="00AD69C5" w:rsidP="00C85969">
      <w:pPr>
        <w:jc w:val="both"/>
        <w:rPr>
          <w:rFonts w:eastAsia="Times New Roman" w:cs="Times New Roman"/>
          <w:b/>
          <w:bCs/>
          <w:sz w:val="24"/>
          <w:szCs w:val="24"/>
          <w:lang w:val="en-US" w:eastAsia="en-GB"/>
        </w:rPr>
      </w:pPr>
    </w:p>
    <w:p w:rsidR="00C85969" w:rsidRPr="008676D3" w:rsidRDefault="00C85969" w:rsidP="00C85969">
      <w:pPr>
        <w:jc w:val="both"/>
        <w:rPr>
          <w:rFonts w:eastAsia="Times New Roman" w:cs="Times New Roman"/>
          <w:b/>
          <w:sz w:val="24"/>
          <w:szCs w:val="24"/>
          <w:lang w:val="en-US" w:eastAsia="en-GB"/>
        </w:rPr>
      </w:pPr>
      <w:r w:rsidRPr="008676D3">
        <w:rPr>
          <w:rFonts w:eastAsia="Times New Roman" w:cs="Times New Roman"/>
          <w:b/>
          <w:bCs/>
          <w:sz w:val="24"/>
          <w:szCs w:val="24"/>
          <w:lang w:val="en-US" w:eastAsia="en-GB"/>
        </w:rPr>
        <w:t>Credit limits</w:t>
      </w:r>
    </w:p>
    <w:p w:rsidR="00C85969" w:rsidRPr="008676D3" w:rsidRDefault="00C85969" w:rsidP="00C85969">
      <w:pPr>
        <w:jc w:val="both"/>
        <w:rPr>
          <w:rFonts w:eastAsia="Times New Roman" w:cs="Times New Roman"/>
          <w:sz w:val="24"/>
          <w:szCs w:val="24"/>
          <w:lang w:val="en-US" w:eastAsia="en-GB"/>
        </w:rPr>
      </w:pPr>
      <w:r w:rsidRPr="008676D3">
        <w:rPr>
          <w:rFonts w:eastAsia="Times New Roman" w:cs="Times New Roman"/>
          <w:sz w:val="24"/>
          <w:szCs w:val="24"/>
          <w:lang w:val="en-US" w:eastAsia="en-GB"/>
        </w:rPr>
        <w:t>At the same time as this consultation on persistent credit card debt, the FCA announced the credit card lenders have agreed to change the way they offer credit limit increases. At the moment unsolicited credit limit increases – ones the customer didn’t ask for – are offered by the lender then automatically applied unless the customer rejects it. The lenders have agreed that:</w:t>
      </w:r>
    </w:p>
    <w:p w:rsidR="00C85969" w:rsidRPr="008676D3" w:rsidRDefault="00C85969" w:rsidP="00C85969">
      <w:pPr>
        <w:pStyle w:val="ListParagraph"/>
        <w:numPr>
          <w:ilvl w:val="0"/>
          <w:numId w:val="11"/>
        </w:numPr>
        <w:jc w:val="both"/>
        <w:rPr>
          <w:rFonts w:eastAsia="Times New Roman" w:cs="Times New Roman"/>
          <w:sz w:val="24"/>
          <w:szCs w:val="24"/>
          <w:lang w:val="en-US" w:eastAsia="en-GB"/>
        </w:rPr>
      </w:pPr>
      <w:r>
        <w:rPr>
          <w:rFonts w:eastAsia="Times New Roman" w:cs="Times New Roman"/>
          <w:sz w:val="24"/>
          <w:szCs w:val="24"/>
          <w:lang w:val="en-US" w:eastAsia="en-GB"/>
        </w:rPr>
        <w:t>A</w:t>
      </w:r>
      <w:r w:rsidRPr="008676D3">
        <w:rPr>
          <w:rFonts w:eastAsia="Times New Roman" w:cs="Times New Roman"/>
          <w:sz w:val="24"/>
          <w:szCs w:val="24"/>
          <w:lang w:val="en-US" w:eastAsia="en-GB"/>
        </w:rPr>
        <w:t xml:space="preserve">fter 8 months of minimum payments, any limit increases will only be applied if the </w:t>
      </w:r>
      <w:r w:rsidR="00AD69C5" w:rsidRPr="008676D3">
        <w:rPr>
          <w:rFonts w:eastAsia="Times New Roman" w:cs="Times New Roman"/>
          <w:sz w:val="24"/>
          <w:szCs w:val="24"/>
          <w:lang w:val="en-US" w:eastAsia="en-GB"/>
        </w:rPr>
        <w:t>customer specifically</w:t>
      </w:r>
      <w:r w:rsidRPr="008676D3">
        <w:rPr>
          <w:rFonts w:eastAsia="Times New Roman" w:cs="Times New Roman"/>
          <w:sz w:val="24"/>
          <w:szCs w:val="24"/>
          <w:lang w:val="en-US" w:eastAsia="en-GB"/>
        </w:rPr>
        <w:t xml:space="preserve"> agrees they want the increase;</w:t>
      </w:r>
    </w:p>
    <w:p w:rsidR="00C85969" w:rsidRPr="008676D3" w:rsidRDefault="00C85969" w:rsidP="00C85969">
      <w:pPr>
        <w:pStyle w:val="ListParagraph"/>
        <w:numPr>
          <w:ilvl w:val="0"/>
          <w:numId w:val="11"/>
        </w:numPr>
        <w:jc w:val="both"/>
        <w:rPr>
          <w:rFonts w:eastAsia="Times New Roman" w:cs="Times New Roman"/>
          <w:sz w:val="24"/>
          <w:szCs w:val="24"/>
          <w:lang w:val="en-US" w:eastAsia="en-GB"/>
        </w:rPr>
      </w:pPr>
      <w:r>
        <w:rPr>
          <w:rFonts w:eastAsia="Times New Roman" w:cs="Times New Roman"/>
          <w:sz w:val="24"/>
          <w:szCs w:val="24"/>
          <w:lang w:val="en-US" w:eastAsia="en-GB"/>
        </w:rPr>
        <w:t>A</w:t>
      </w:r>
      <w:r w:rsidRPr="008676D3">
        <w:rPr>
          <w:rFonts w:eastAsia="Times New Roman" w:cs="Times New Roman"/>
          <w:sz w:val="24"/>
          <w:szCs w:val="24"/>
          <w:lang w:val="en-US" w:eastAsia="en-GB"/>
        </w:rPr>
        <w:t>fter 14 months of minimum payments, the lender will not make an unsolicited offer to increase a credit limit.</w:t>
      </w:r>
    </w:p>
    <w:p w:rsidR="00C85969" w:rsidRPr="008676D3" w:rsidRDefault="00C85969" w:rsidP="00C85969">
      <w:pPr>
        <w:jc w:val="both"/>
        <w:rPr>
          <w:rFonts w:eastAsia="Times New Roman" w:cs="Times New Roman"/>
          <w:sz w:val="24"/>
          <w:szCs w:val="24"/>
          <w:lang w:val="en-US" w:eastAsia="en-GB"/>
        </w:rPr>
      </w:pPr>
      <w:r w:rsidRPr="008676D3">
        <w:rPr>
          <w:rFonts w:eastAsia="Times New Roman" w:cs="Times New Roman"/>
          <w:sz w:val="24"/>
          <w:szCs w:val="24"/>
          <w:lang w:val="en-US" w:eastAsia="en-GB"/>
        </w:rPr>
        <w:t>Here is an example in a table compared to repaying £150, £175 and £200 every month. This has been calculated assuming that you do not spend any more using the credit card.</w:t>
      </w:r>
    </w:p>
    <w:tbl>
      <w:tblPr>
        <w:tblStyle w:val="TableGrid"/>
        <w:tblW w:w="0" w:type="auto"/>
        <w:tblLook w:val="04A0" w:firstRow="1" w:lastRow="0" w:firstColumn="1" w:lastColumn="0" w:noHBand="0" w:noVBand="1"/>
      </w:tblPr>
      <w:tblGrid>
        <w:gridCol w:w="2254"/>
        <w:gridCol w:w="2254"/>
        <w:gridCol w:w="2254"/>
        <w:gridCol w:w="2254"/>
      </w:tblGrid>
      <w:tr w:rsidR="00C85969" w:rsidRPr="008676D3" w:rsidTr="00F4205C">
        <w:tc>
          <w:tcPr>
            <w:tcW w:w="2254" w:type="dxa"/>
          </w:tcPr>
          <w:p w:rsidR="00C85969" w:rsidRPr="008676D3" w:rsidRDefault="00C85969" w:rsidP="00F4205C">
            <w:pPr>
              <w:rPr>
                <w:rFonts w:eastAsia="Times New Roman" w:cs="Times New Roman"/>
                <w:b/>
                <w:sz w:val="24"/>
                <w:szCs w:val="24"/>
                <w:lang w:val="en-US" w:eastAsia="en-GB"/>
              </w:rPr>
            </w:pPr>
            <w:r w:rsidRPr="008676D3">
              <w:rPr>
                <w:rFonts w:eastAsia="Times New Roman" w:cs="Times New Roman"/>
                <w:b/>
                <w:sz w:val="24"/>
                <w:szCs w:val="24"/>
                <w:lang w:val="en-US" w:eastAsia="en-GB"/>
              </w:rPr>
              <w:t>Repayment schedule</w:t>
            </w:r>
          </w:p>
        </w:tc>
        <w:tc>
          <w:tcPr>
            <w:tcW w:w="2254" w:type="dxa"/>
          </w:tcPr>
          <w:p w:rsidR="00C85969" w:rsidRPr="008676D3" w:rsidRDefault="00C85969" w:rsidP="00F4205C">
            <w:pPr>
              <w:rPr>
                <w:rFonts w:eastAsia="Times New Roman" w:cs="Times New Roman"/>
                <w:b/>
                <w:sz w:val="24"/>
                <w:szCs w:val="24"/>
                <w:lang w:val="en-US" w:eastAsia="en-GB"/>
              </w:rPr>
            </w:pPr>
            <w:r w:rsidRPr="008676D3">
              <w:rPr>
                <w:rFonts w:eastAsia="Times New Roman" w:cs="Times New Roman"/>
                <w:b/>
                <w:sz w:val="24"/>
                <w:szCs w:val="24"/>
                <w:lang w:val="en-US" w:eastAsia="en-GB"/>
              </w:rPr>
              <w:t>Interest paid in total</w:t>
            </w:r>
          </w:p>
        </w:tc>
        <w:tc>
          <w:tcPr>
            <w:tcW w:w="2254" w:type="dxa"/>
          </w:tcPr>
          <w:p w:rsidR="00C85969" w:rsidRPr="008676D3" w:rsidRDefault="00C85969" w:rsidP="00F4205C">
            <w:pPr>
              <w:rPr>
                <w:rFonts w:eastAsia="Times New Roman" w:cs="Times New Roman"/>
                <w:b/>
                <w:sz w:val="24"/>
                <w:szCs w:val="24"/>
                <w:lang w:val="en-US" w:eastAsia="en-GB"/>
              </w:rPr>
            </w:pPr>
            <w:r w:rsidRPr="008676D3">
              <w:rPr>
                <w:rFonts w:eastAsia="Times New Roman" w:cs="Times New Roman"/>
                <w:b/>
                <w:sz w:val="24"/>
                <w:szCs w:val="24"/>
                <w:lang w:val="en-US" w:eastAsia="en-GB"/>
              </w:rPr>
              <w:t>Total paid back</w:t>
            </w:r>
          </w:p>
        </w:tc>
        <w:tc>
          <w:tcPr>
            <w:tcW w:w="2254" w:type="dxa"/>
          </w:tcPr>
          <w:p w:rsidR="00C85969" w:rsidRPr="008676D3" w:rsidRDefault="00C85969" w:rsidP="00F4205C">
            <w:pPr>
              <w:rPr>
                <w:rFonts w:eastAsia="Times New Roman" w:cs="Times New Roman"/>
                <w:b/>
                <w:sz w:val="24"/>
                <w:szCs w:val="24"/>
                <w:lang w:val="en-US" w:eastAsia="en-GB"/>
              </w:rPr>
            </w:pPr>
            <w:r w:rsidRPr="008676D3">
              <w:rPr>
                <w:rFonts w:eastAsia="Times New Roman" w:cs="Times New Roman"/>
                <w:b/>
                <w:sz w:val="24"/>
                <w:szCs w:val="24"/>
                <w:lang w:val="en-US" w:eastAsia="en-GB"/>
              </w:rPr>
              <w:t>How long it takes to repay the £5k loan</w:t>
            </w:r>
          </w:p>
        </w:tc>
      </w:tr>
      <w:tr w:rsidR="00C85969" w:rsidRPr="008676D3" w:rsidTr="00F4205C">
        <w:tc>
          <w:tcPr>
            <w:tcW w:w="2254" w:type="dxa"/>
          </w:tcPr>
          <w:p w:rsidR="00C85969" w:rsidRPr="008676D3" w:rsidRDefault="00C85969" w:rsidP="00F4205C">
            <w:pPr>
              <w:rPr>
                <w:rFonts w:eastAsia="Times New Roman" w:cs="Times New Roman"/>
                <w:sz w:val="24"/>
                <w:szCs w:val="24"/>
                <w:lang w:val="en-US" w:eastAsia="en-GB"/>
              </w:rPr>
            </w:pPr>
            <w:r w:rsidRPr="008676D3">
              <w:rPr>
                <w:rFonts w:eastAsia="Times New Roman" w:cs="Times New Roman"/>
                <w:sz w:val="24"/>
                <w:szCs w:val="24"/>
                <w:lang w:val="en-US" w:eastAsia="en-GB"/>
              </w:rPr>
              <w:t>Minimum payment – first month £132.92 reducing every month after</w:t>
            </w:r>
          </w:p>
        </w:tc>
        <w:tc>
          <w:tcPr>
            <w:tcW w:w="2254" w:type="dxa"/>
          </w:tcPr>
          <w:p w:rsidR="00C85969" w:rsidRPr="008676D3" w:rsidRDefault="00C85969" w:rsidP="00F4205C">
            <w:pPr>
              <w:rPr>
                <w:rFonts w:eastAsia="Times New Roman" w:cs="Times New Roman"/>
                <w:sz w:val="24"/>
                <w:szCs w:val="24"/>
                <w:lang w:val="en-US" w:eastAsia="en-GB"/>
              </w:rPr>
            </w:pPr>
            <w:r w:rsidRPr="008676D3">
              <w:rPr>
                <w:rFonts w:eastAsia="Times New Roman" w:cs="Times New Roman"/>
                <w:sz w:val="24"/>
                <w:szCs w:val="24"/>
                <w:lang w:val="en-US" w:eastAsia="en-GB"/>
              </w:rPr>
              <w:t>£7,277.84</w:t>
            </w:r>
          </w:p>
        </w:tc>
        <w:tc>
          <w:tcPr>
            <w:tcW w:w="2254" w:type="dxa"/>
          </w:tcPr>
          <w:p w:rsidR="00C85969" w:rsidRPr="008676D3" w:rsidRDefault="00C85969" w:rsidP="00F4205C">
            <w:pPr>
              <w:rPr>
                <w:rFonts w:eastAsia="Times New Roman" w:cs="Times New Roman"/>
                <w:sz w:val="24"/>
                <w:szCs w:val="24"/>
                <w:lang w:val="en-US" w:eastAsia="en-GB"/>
              </w:rPr>
            </w:pPr>
            <w:r w:rsidRPr="008676D3">
              <w:rPr>
                <w:rFonts w:eastAsia="Times New Roman" w:cs="Times New Roman"/>
                <w:sz w:val="24"/>
                <w:szCs w:val="24"/>
                <w:lang w:val="en-US" w:eastAsia="en-GB"/>
              </w:rPr>
              <w:t>£12,277.84</w:t>
            </w:r>
          </w:p>
        </w:tc>
        <w:tc>
          <w:tcPr>
            <w:tcW w:w="2254" w:type="dxa"/>
          </w:tcPr>
          <w:p w:rsidR="00C85969" w:rsidRPr="008676D3" w:rsidRDefault="00C85969" w:rsidP="00F4205C">
            <w:pPr>
              <w:rPr>
                <w:rFonts w:eastAsia="Times New Roman" w:cs="Times New Roman"/>
                <w:sz w:val="24"/>
                <w:szCs w:val="24"/>
                <w:lang w:val="en-US" w:eastAsia="en-GB"/>
              </w:rPr>
            </w:pPr>
            <w:r w:rsidRPr="008676D3">
              <w:rPr>
                <w:rFonts w:eastAsia="Times New Roman" w:cs="Times New Roman"/>
                <w:sz w:val="24"/>
                <w:szCs w:val="24"/>
                <w:lang w:val="en-US" w:eastAsia="en-GB"/>
              </w:rPr>
              <w:t>18 years and 10 months</w:t>
            </w:r>
          </w:p>
        </w:tc>
      </w:tr>
      <w:tr w:rsidR="00C85969" w:rsidRPr="008676D3" w:rsidTr="00F4205C">
        <w:tc>
          <w:tcPr>
            <w:tcW w:w="2254" w:type="dxa"/>
          </w:tcPr>
          <w:p w:rsidR="00C85969" w:rsidRPr="008676D3" w:rsidRDefault="00C85969" w:rsidP="00F4205C">
            <w:pPr>
              <w:rPr>
                <w:rFonts w:eastAsia="Times New Roman" w:cs="Times New Roman"/>
                <w:sz w:val="24"/>
                <w:szCs w:val="24"/>
                <w:lang w:val="en-US" w:eastAsia="en-GB"/>
              </w:rPr>
            </w:pPr>
            <w:r w:rsidRPr="008676D3">
              <w:rPr>
                <w:rFonts w:eastAsia="Times New Roman" w:cs="Times New Roman"/>
                <w:sz w:val="24"/>
                <w:szCs w:val="24"/>
                <w:lang w:val="en-US" w:eastAsia="en-GB"/>
              </w:rPr>
              <w:t>£150 every month fixed</w:t>
            </w:r>
          </w:p>
        </w:tc>
        <w:tc>
          <w:tcPr>
            <w:tcW w:w="2254" w:type="dxa"/>
          </w:tcPr>
          <w:p w:rsidR="00C85969" w:rsidRPr="008676D3" w:rsidRDefault="00C85969" w:rsidP="00F4205C">
            <w:pPr>
              <w:rPr>
                <w:rFonts w:eastAsia="Times New Roman" w:cs="Times New Roman"/>
                <w:sz w:val="24"/>
                <w:szCs w:val="24"/>
                <w:lang w:val="en-US" w:eastAsia="en-GB"/>
              </w:rPr>
            </w:pPr>
            <w:r w:rsidRPr="008676D3">
              <w:rPr>
                <w:rFonts w:eastAsia="Times New Roman" w:cs="Times New Roman"/>
                <w:sz w:val="24"/>
                <w:szCs w:val="24"/>
                <w:lang w:val="en-US" w:eastAsia="en-GB"/>
              </w:rPr>
              <w:t>£2,338.96</w:t>
            </w:r>
          </w:p>
        </w:tc>
        <w:tc>
          <w:tcPr>
            <w:tcW w:w="2254" w:type="dxa"/>
          </w:tcPr>
          <w:p w:rsidR="00C85969" w:rsidRPr="008676D3" w:rsidRDefault="00C85969" w:rsidP="00F4205C">
            <w:pPr>
              <w:rPr>
                <w:rFonts w:eastAsia="Times New Roman" w:cs="Times New Roman"/>
                <w:sz w:val="24"/>
                <w:szCs w:val="24"/>
                <w:lang w:val="en-US" w:eastAsia="en-GB"/>
              </w:rPr>
            </w:pPr>
            <w:r w:rsidRPr="008676D3">
              <w:rPr>
                <w:rFonts w:eastAsia="Times New Roman" w:cs="Times New Roman"/>
                <w:sz w:val="24"/>
                <w:szCs w:val="24"/>
                <w:lang w:val="en-US" w:eastAsia="en-GB"/>
              </w:rPr>
              <w:t>£7,338.96</w:t>
            </w:r>
          </w:p>
        </w:tc>
        <w:tc>
          <w:tcPr>
            <w:tcW w:w="2254" w:type="dxa"/>
          </w:tcPr>
          <w:p w:rsidR="00C85969" w:rsidRPr="008676D3" w:rsidRDefault="00C85969" w:rsidP="00F4205C">
            <w:pPr>
              <w:rPr>
                <w:rFonts w:eastAsia="Times New Roman" w:cs="Times New Roman"/>
                <w:sz w:val="24"/>
                <w:szCs w:val="24"/>
                <w:lang w:val="en-US" w:eastAsia="en-GB"/>
              </w:rPr>
            </w:pPr>
            <w:r w:rsidRPr="008676D3">
              <w:rPr>
                <w:rFonts w:eastAsia="Times New Roman" w:cs="Times New Roman"/>
                <w:sz w:val="24"/>
                <w:szCs w:val="24"/>
                <w:lang w:val="en-US" w:eastAsia="en-GB"/>
              </w:rPr>
              <w:t>4 years and 1 month</w:t>
            </w:r>
          </w:p>
        </w:tc>
      </w:tr>
      <w:tr w:rsidR="00C85969" w:rsidRPr="008676D3" w:rsidTr="00F4205C">
        <w:tc>
          <w:tcPr>
            <w:tcW w:w="2254" w:type="dxa"/>
          </w:tcPr>
          <w:p w:rsidR="00C85969" w:rsidRPr="008676D3" w:rsidRDefault="00C85969" w:rsidP="00F4205C">
            <w:pPr>
              <w:rPr>
                <w:rFonts w:eastAsia="Times New Roman" w:cs="Times New Roman"/>
                <w:sz w:val="24"/>
                <w:szCs w:val="24"/>
                <w:lang w:val="en-US" w:eastAsia="en-GB"/>
              </w:rPr>
            </w:pPr>
            <w:r w:rsidRPr="008676D3">
              <w:rPr>
                <w:rFonts w:eastAsia="Times New Roman" w:cs="Times New Roman"/>
                <w:sz w:val="24"/>
                <w:szCs w:val="24"/>
                <w:lang w:val="en-US" w:eastAsia="en-GB"/>
              </w:rPr>
              <w:t>£175 every month fixed</w:t>
            </w:r>
          </w:p>
        </w:tc>
        <w:tc>
          <w:tcPr>
            <w:tcW w:w="2254" w:type="dxa"/>
          </w:tcPr>
          <w:p w:rsidR="00C85969" w:rsidRPr="008676D3" w:rsidRDefault="00C85969" w:rsidP="00F4205C">
            <w:pPr>
              <w:rPr>
                <w:rFonts w:eastAsia="Times New Roman" w:cs="Times New Roman"/>
                <w:sz w:val="24"/>
                <w:szCs w:val="24"/>
                <w:lang w:val="en-US" w:eastAsia="en-GB"/>
              </w:rPr>
            </w:pPr>
            <w:r w:rsidRPr="008676D3">
              <w:rPr>
                <w:rFonts w:eastAsia="Times New Roman" w:cs="Times New Roman"/>
                <w:sz w:val="24"/>
                <w:szCs w:val="24"/>
                <w:lang w:val="en-US" w:eastAsia="en-GB"/>
              </w:rPr>
              <w:t>£1,831.93</w:t>
            </w:r>
          </w:p>
        </w:tc>
        <w:tc>
          <w:tcPr>
            <w:tcW w:w="2254" w:type="dxa"/>
          </w:tcPr>
          <w:p w:rsidR="00C85969" w:rsidRPr="008676D3" w:rsidRDefault="00C85969" w:rsidP="00F4205C">
            <w:pPr>
              <w:rPr>
                <w:rFonts w:eastAsia="Times New Roman" w:cs="Times New Roman"/>
                <w:sz w:val="24"/>
                <w:szCs w:val="24"/>
                <w:lang w:val="en-US" w:eastAsia="en-GB"/>
              </w:rPr>
            </w:pPr>
            <w:r w:rsidRPr="008676D3">
              <w:rPr>
                <w:rFonts w:eastAsia="Times New Roman" w:cs="Times New Roman"/>
                <w:sz w:val="24"/>
                <w:szCs w:val="24"/>
                <w:lang w:val="en-US" w:eastAsia="en-GB"/>
              </w:rPr>
              <w:t>£6.831.93</w:t>
            </w:r>
          </w:p>
        </w:tc>
        <w:tc>
          <w:tcPr>
            <w:tcW w:w="2254" w:type="dxa"/>
          </w:tcPr>
          <w:p w:rsidR="00C85969" w:rsidRPr="008676D3" w:rsidRDefault="00C85969" w:rsidP="00F4205C">
            <w:pPr>
              <w:rPr>
                <w:rFonts w:eastAsia="Times New Roman" w:cs="Times New Roman"/>
                <w:sz w:val="24"/>
                <w:szCs w:val="24"/>
                <w:lang w:val="en-US" w:eastAsia="en-GB"/>
              </w:rPr>
            </w:pPr>
            <w:r w:rsidRPr="008676D3">
              <w:rPr>
                <w:rFonts w:eastAsia="Times New Roman" w:cs="Times New Roman"/>
                <w:sz w:val="24"/>
                <w:szCs w:val="24"/>
                <w:lang w:val="en-US" w:eastAsia="en-GB"/>
              </w:rPr>
              <w:t>3 years and 4 months</w:t>
            </w:r>
          </w:p>
        </w:tc>
      </w:tr>
      <w:tr w:rsidR="00C85969" w:rsidRPr="008676D3" w:rsidTr="00F4205C">
        <w:tc>
          <w:tcPr>
            <w:tcW w:w="2254" w:type="dxa"/>
          </w:tcPr>
          <w:p w:rsidR="00C85969" w:rsidRPr="008676D3" w:rsidRDefault="00C85969" w:rsidP="00F4205C">
            <w:pPr>
              <w:rPr>
                <w:rFonts w:eastAsia="Times New Roman" w:cs="Times New Roman"/>
                <w:sz w:val="24"/>
                <w:szCs w:val="24"/>
                <w:lang w:val="en-US" w:eastAsia="en-GB"/>
              </w:rPr>
            </w:pPr>
            <w:r w:rsidRPr="008676D3">
              <w:rPr>
                <w:rFonts w:eastAsia="Times New Roman" w:cs="Times New Roman"/>
                <w:sz w:val="24"/>
                <w:szCs w:val="24"/>
                <w:lang w:val="en-US" w:eastAsia="en-GB"/>
              </w:rPr>
              <w:t>£200 every month fixed</w:t>
            </w:r>
          </w:p>
        </w:tc>
        <w:tc>
          <w:tcPr>
            <w:tcW w:w="2254" w:type="dxa"/>
          </w:tcPr>
          <w:p w:rsidR="00C85969" w:rsidRPr="008676D3" w:rsidRDefault="00C85969" w:rsidP="00F4205C">
            <w:pPr>
              <w:rPr>
                <w:rFonts w:eastAsia="Times New Roman" w:cs="Times New Roman"/>
                <w:sz w:val="24"/>
                <w:szCs w:val="24"/>
                <w:lang w:val="en-US" w:eastAsia="en-GB"/>
              </w:rPr>
            </w:pPr>
            <w:r w:rsidRPr="008676D3">
              <w:rPr>
                <w:rFonts w:eastAsia="Times New Roman" w:cs="Times New Roman"/>
                <w:sz w:val="24"/>
                <w:szCs w:val="24"/>
                <w:lang w:val="en-US" w:eastAsia="en-GB"/>
              </w:rPr>
              <w:t>£1,511.27</w:t>
            </w:r>
          </w:p>
        </w:tc>
        <w:tc>
          <w:tcPr>
            <w:tcW w:w="2254" w:type="dxa"/>
          </w:tcPr>
          <w:p w:rsidR="00C85969" w:rsidRPr="008676D3" w:rsidRDefault="00C85969" w:rsidP="00F4205C">
            <w:pPr>
              <w:rPr>
                <w:rFonts w:eastAsia="Times New Roman" w:cs="Times New Roman"/>
                <w:sz w:val="24"/>
                <w:szCs w:val="24"/>
                <w:lang w:val="en-US" w:eastAsia="en-GB"/>
              </w:rPr>
            </w:pPr>
            <w:r w:rsidRPr="008676D3">
              <w:rPr>
                <w:rFonts w:eastAsia="Times New Roman" w:cs="Times New Roman"/>
                <w:sz w:val="24"/>
                <w:szCs w:val="24"/>
                <w:lang w:val="en-US" w:eastAsia="en-GB"/>
              </w:rPr>
              <w:t>£6.511.27</w:t>
            </w:r>
          </w:p>
        </w:tc>
        <w:tc>
          <w:tcPr>
            <w:tcW w:w="2254" w:type="dxa"/>
          </w:tcPr>
          <w:p w:rsidR="00C85969" w:rsidRPr="008676D3" w:rsidRDefault="00C85969" w:rsidP="00F4205C">
            <w:pPr>
              <w:rPr>
                <w:rFonts w:eastAsia="Times New Roman" w:cs="Times New Roman"/>
                <w:sz w:val="24"/>
                <w:szCs w:val="24"/>
                <w:lang w:val="en-US" w:eastAsia="en-GB"/>
              </w:rPr>
            </w:pPr>
            <w:r w:rsidRPr="008676D3">
              <w:rPr>
                <w:rFonts w:eastAsia="Times New Roman" w:cs="Times New Roman"/>
                <w:sz w:val="24"/>
                <w:szCs w:val="24"/>
                <w:lang w:val="en-US" w:eastAsia="en-GB"/>
              </w:rPr>
              <w:t>2 years and 9 months</w:t>
            </w:r>
          </w:p>
        </w:tc>
      </w:tr>
    </w:tbl>
    <w:p w:rsidR="00C85969" w:rsidRPr="008676D3" w:rsidRDefault="00C85969" w:rsidP="00C85969">
      <w:pPr>
        <w:rPr>
          <w:rFonts w:eastAsia="Times New Roman" w:cs="Times New Roman"/>
          <w:sz w:val="24"/>
          <w:szCs w:val="24"/>
          <w:lang w:val="en-US" w:eastAsia="en-GB"/>
        </w:rPr>
      </w:pPr>
    </w:p>
    <w:p w:rsidR="00C85969" w:rsidRPr="008676D3" w:rsidRDefault="00C85969" w:rsidP="00C85969">
      <w:pPr>
        <w:jc w:val="both"/>
        <w:rPr>
          <w:sz w:val="24"/>
          <w:szCs w:val="24"/>
        </w:rPr>
      </w:pPr>
      <w:r w:rsidRPr="008676D3">
        <w:rPr>
          <w:sz w:val="24"/>
          <w:szCs w:val="24"/>
        </w:rPr>
        <w:t>The easiest way to deal with being contacted by your bank or Credit Card Company is to increase your repayment to a level that is still affordable for you. Making small changes can save you hundreds or thousands of pounds.</w:t>
      </w:r>
    </w:p>
    <w:p w:rsidR="00C85969" w:rsidRPr="008676D3" w:rsidRDefault="00C85969" w:rsidP="00C85969">
      <w:pPr>
        <w:jc w:val="both"/>
        <w:rPr>
          <w:b/>
          <w:sz w:val="24"/>
          <w:szCs w:val="24"/>
        </w:rPr>
      </w:pPr>
      <w:r w:rsidRPr="008676D3">
        <w:rPr>
          <w:b/>
          <w:sz w:val="24"/>
          <w:szCs w:val="24"/>
        </w:rPr>
        <w:t>Do not think of it as a demand fo</w:t>
      </w:r>
      <w:r>
        <w:rPr>
          <w:b/>
          <w:sz w:val="24"/>
          <w:szCs w:val="24"/>
        </w:rPr>
        <w:t>r money</w:t>
      </w:r>
    </w:p>
    <w:p w:rsidR="00C85969" w:rsidRPr="008676D3" w:rsidRDefault="00C85969" w:rsidP="00C85969">
      <w:pPr>
        <w:jc w:val="both"/>
        <w:rPr>
          <w:sz w:val="24"/>
          <w:szCs w:val="24"/>
        </w:rPr>
      </w:pPr>
      <w:r w:rsidRPr="008676D3">
        <w:rPr>
          <w:sz w:val="24"/>
          <w:szCs w:val="24"/>
        </w:rPr>
        <w:t>New rules mean that credit card companies have to let you know when you could save money by changing how you are paying bac</w:t>
      </w:r>
      <w:bookmarkStart w:id="3" w:name="_GoBack"/>
      <w:bookmarkEnd w:id="3"/>
      <w:r w:rsidRPr="008676D3">
        <w:rPr>
          <w:sz w:val="24"/>
          <w:szCs w:val="24"/>
        </w:rPr>
        <w:t>k your credit card bill. It is also a chance to look at your credit card balance and see if it is costing you more than you want.</w:t>
      </w:r>
    </w:p>
    <w:p w:rsidR="00C85969" w:rsidRPr="008676D3" w:rsidRDefault="00C85969" w:rsidP="00C85969">
      <w:pPr>
        <w:jc w:val="both"/>
        <w:rPr>
          <w:sz w:val="24"/>
          <w:szCs w:val="24"/>
        </w:rPr>
      </w:pPr>
      <w:r w:rsidRPr="008676D3">
        <w:rPr>
          <w:sz w:val="24"/>
          <w:szCs w:val="24"/>
        </w:rPr>
        <w:t xml:space="preserve">If you do not do anything or have not sufficiently increased your repayments on your credit card after a further </w:t>
      </w:r>
      <w:proofErr w:type="gramStart"/>
      <w:r w:rsidRPr="008676D3">
        <w:rPr>
          <w:sz w:val="24"/>
          <w:szCs w:val="24"/>
        </w:rPr>
        <w:t>18 month</w:t>
      </w:r>
      <w:proofErr w:type="gramEnd"/>
      <w:r w:rsidRPr="008676D3">
        <w:rPr>
          <w:sz w:val="24"/>
          <w:szCs w:val="24"/>
        </w:rPr>
        <w:t xml:space="preserve"> period your credit card provider has to help you by offering ways of repaying more quickly, such as proposing a repayment plan.</w:t>
      </w:r>
    </w:p>
    <w:p w:rsidR="00C85969" w:rsidRDefault="00C85969" w:rsidP="00C85969">
      <w:pPr>
        <w:jc w:val="both"/>
        <w:rPr>
          <w:sz w:val="24"/>
          <w:szCs w:val="24"/>
        </w:rPr>
      </w:pPr>
      <w:r w:rsidRPr="008676D3">
        <w:rPr>
          <w:sz w:val="24"/>
          <w:szCs w:val="24"/>
        </w:rPr>
        <w:t>If you do not get in contact with them, cannot afford to repay your credit card debt faster or decline a repayment plan you could have your credit card suspended.</w:t>
      </w:r>
    </w:p>
    <w:p w:rsidR="00C85969" w:rsidRPr="008E0840" w:rsidRDefault="00C85969" w:rsidP="00F2753D">
      <w:pPr>
        <w:spacing w:line="360" w:lineRule="auto"/>
        <w:rPr>
          <w:rFonts w:eastAsiaTheme="minorEastAsia"/>
          <w:sz w:val="24"/>
        </w:rPr>
      </w:pPr>
    </w:p>
    <w:sectPr w:rsidR="00C85969" w:rsidRPr="008E0840" w:rsidSect="00F42143">
      <w:headerReference w:type="default" r:id="rId3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C76" w:rsidRDefault="00954C76" w:rsidP="0071705E">
      <w:pPr>
        <w:spacing w:after="0" w:line="240" w:lineRule="auto"/>
      </w:pPr>
      <w:r>
        <w:separator/>
      </w:r>
    </w:p>
  </w:endnote>
  <w:endnote w:type="continuationSeparator" w:id="0">
    <w:p w:rsidR="00954C76" w:rsidRDefault="00954C76" w:rsidP="0071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C76" w:rsidRDefault="00954C76" w:rsidP="0071705E">
      <w:pPr>
        <w:spacing w:after="0" w:line="240" w:lineRule="auto"/>
      </w:pPr>
      <w:r>
        <w:separator/>
      </w:r>
    </w:p>
  </w:footnote>
  <w:footnote w:type="continuationSeparator" w:id="0">
    <w:p w:rsidR="00954C76" w:rsidRDefault="00954C76" w:rsidP="0071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5E" w:rsidRDefault="00AD69C5">
    <w:pPr>
      <w:pStyle w:val="Header"/>
    </w:pPr>
    <w:r w:rsidRPr="00AD69C5">
      <w:rPr>
        <w:noProof/>
        <w:highlight w:val="yellow"/>
        <w:lang w:eastAsia="en-GB"/>
      </w:rPr>
      <w:drawing>
        <wp:anchor distT="0" distB="0" distL="114300" distR="114300" simplePos="0" relativeHeight="251659264" behindDoc="1" locked="0" layoutInCell="1" allowOverlap="1" wp14:anchorId="75AA3A1E" wp14:editId="1E848809">
          <wp:simplePos x="0" y="0"/>
          <wp:positionH relativeFrom="column">
            <wp:posOffset>0</wp:posOffset>
          </wp:positionH>
          <wp:positionV relativeFrom="paragraph">
            <wp:posOffset>-128270</wp:posOffset>
          </wp:positionV>
          <wp:extent cx="1550035" cy="527050"/>
          <wp:effectExtent l="0" t="0" r="0" b="6350"/>
          <wp:wrapTight wrapText="bothSides">
            <wp:wrapPolygon edited="0">
              <wp:start x="0" y="0"/>
              <wp:lineTo x="0" y="21080"/>
              <wp:lineTo x="21237" y="21080"/>
              <wp:lineTo x="21237" y="0"/>
              <wp:lineTo x="0" y="0"/>
            </wp:wrapPolygon>
          </wp:wrapTight>
          <wp:docPr id="10" name="Picture 10" descr="S:\SFSH\Skills Rich\Logo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SH\Skills Rich\Logos\Lotter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003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9C5">
      <w:rPr>
        <w:noProof/>
        <w:highlight w:val="yellow"/>
        <w:lang w:eastAsia="en-GB"/>
      </w:rPr>
      <w:drawing>
        <wp:anchor distT="0" distB="0" distL="114300" distR="114300" simplePos="0" relativeHeight="251660288" behindDoc="1" locked="0" layoutInCell="1" allowOverlap="1" wp14:anchorId="35CCCADA" wp14:editId="0C8EE384">
          <wp:simplePos x="0" y="0"/>
          <wp:positionH relativeFrom="margin">
            <wp:posOffset>4373245</wp:posOffset>
          </wp:positionH>
          <wp:positionV relativeFrom="topMargin">
            <wp:posOffset>342707</wp:posOffset>
          </wp:positionV>
          <wp:extent cx="1344295" cy="560705"/>
          <wp:effectExtent l="0" t="0" r="8255" b="0"/>
          <wp:wrapTight wrapText="bothSides">
            <wp:wrapPolygon edited="0">
              <wp:start x="1224" y="0"/>
              <wp:lineTo x="0" y="5137"/>
              <wp:lineTo x="0" y="20548"/>
              <wp:lineTo x="11938" y="20548"/>
              <wp:lineTo x="21427" y="20548"/>
              <wp:lineTo x="21427" y="11008"/>
              <wp:lineTo x="3673" y="0"/>
              <wp:lineTo x="1224" y="0"/>
            </wp:wrapPolygon>
          </wp:wrapTight>
          <wp:docPr id="11" name="Picture 11" descr="S:\SFSH\Skills Rich\Logos\bc_housing_group_master_cmy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FSH\Skills Rich\Logos\bc_housing_group_master_cmyk_a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429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EF0"/>
    <w:multiLevelType w:val="hybridMultilevel"/>
    <w:tmpl w:val="3990BA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354E1"/>
    <w:multiLevelType w:val="hybridMultilevel"/>
    <w:tmpl w:val="8C921D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647A1"/>
    <w:multiLevelType w:val="hybridMultilevel"/>
    <w:tmpl w:val="7B1682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94AB4"/>
    <w:multiLevelType w:val="hybridMultilevel"/>
    <w:tmpl w:val="ED0E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74FD8"/>
    <w:multiLevelType w:val="hybridMultilevel"/>
    <w:tmpl w:val="7102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55853"/>
    <w:multiLevelType w:val="hybridMultilevel"/>
    <w:tmpl w:val="08E210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4284A"/>
    <w:multiLevelType w:val="hybridMultilevel"/>
    <w:tmpl w:val="B3B84F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04ED9"/>
    <w:multiLevelType w:val="hybridMultilevel"/>
    <w:tmpl w:val="037E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6271A"/>
    <w:multiLevelType w:val="hybridMultilevel"/>
    <w:tmpl w:val="B5A87C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86462"/>
    <w:multiLevelType w:val="hybridMultilevel"/>
    <w:tmpl w:val="776039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86C64"/>
    <w:multiLevelType w:val="hybridMultilevel"/>
    <w:tmpl w:val="FE52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3"/>
  </w:num>
  <w:num w:numId="5">
    <w:abstractNumId w:val="0"/>
  </w:num>
  <w:num w:numId="6">
    <w:abstractNumId w:val="6"/>
  </w:num>
  <w:num w:numId="7">
    <w:abstractNumId w:val="2"/>
  </w:num>
  <w:num w:numId="8">
    <w:abstractNumId w:val="8"/>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E"/>
    <w:rsid w:val="00131BAE"/>
    <w:rsid w:val="00271750"/>
    <w:rsid w:val="003A69D6"/>
    <w:rsid w:val="0041703A"/>
    <w:rsid w:val="004960D5"/>
    <w:rsid w:val="00512D97"/>
    <w:rsid w:val="00556E37"/>
    <w:rsid w:val="005645D8"/>
    <w:rsid w:val="0071705E"/>
    <w:rsid w:val="00733BCD"/>
    <w:rsid w:val="00761B11"/>
    <w:rsid w:val="008E0840"/>
    <w:rsid w:val="0090041C"/>
    <w:rsid w:val="00954C76"/>
    <w:rsid w:val="00AD69C5"/>
    <w:rsid w:val="00B64B24"/>
    <w:rsid w:val="00BE5318"/>
    <w:rsid w:val="00C85969"/>
    <w:rsid w:val="00CC302F"/>
    <w:rsid w:val="00E000E6"/>
    <w:rsid w:val="00F2753D"/>
    <w:rsid w:val="00F42143"/>
    <w:rsid w:val="00FB3368"/>
    <w:rsid w:val="00FC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4C471"/>
  <w15:chartTrackingRefBased/>
  <w15:docId w15:val="{9A108A33-5ED0-4C0C-A83B-B5D11C80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840"/>
  </w:style>
  <w:style w:type="paragraph" w:styleId="Heading1">
    <w:name w:val="heading 1"/>
    <w:basedOn w:val="Normal"/>
    <w:next w:val="Normal"/>
    <w:link w:val="Heading1Char"/>
    <w:uiPriority w:val="9"/>
    <w:qFormat/>
    <w:rsid w:val="00271750"/>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5E"/>
  </w:style>
  <w:style w:type="paragraph" w:styleId="Footer">
    <w:name w:val="footer"/>
    <w:basedOn w:val="Normal"/>
    <w:link w:val="FooterChar"/>
    <w:uiPriority w:val="99"/>
    <w:unhideWhenUsed/>
    <w:rsid w:val="0071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5E"/>
  </w:style>
  <w:style w:type="paragraph" w:styleId="ListParagraph">
    <w:name w:val="List Paragraph"/>
    <w:basedOn w:val="Normal"/>
    <w:uiPriority w:val="34"/>
    <w:qFormat/>
    <w:rsid w:val="00B64B24"/>
    <w:pPr>
      <w:ind w:left="720"/>
      <w:contextualSpacing/>
    </w:pPr>
  </w:style>
  <w:style w:type="character" w:customStyle="1" w:styleId="Heading1Char">
    <w:name w:val="Heading 1 Char"/>
    <w:basedOn w:val="DefaultParagraphFont"/>
    <w:link w:val="Heading1"/>
    <w:uiPriority w:val="9"/>
    <w:rsid w:val="00271750"/>
    <w:rPr>
      <w:rFonts w:asciiTheme="majorHAnsi" w:eastAsiaTheme="majorEastAsia" w:hAnsiTheme="majorHAnsi" w:cstheme="majorBidi"/>
      <w:b/>
      <w:color w:val="2E74B5" w:themeColor="accent1" w:themeShade="BF"/>
      <w:sz w:val="40"/>
      <w:szCs w:val="32"/>
    </w:rPr>
  </w:style>
  <w:style w:type="character" w:styleId="Hyperlink">
    <w:name w:val="Hyperlink"/>
    <w:basedOn w:val="DefaultParagraphFont"/>
    <w:uiPriority w:val="99"/>
    <w:unhideWhenUsed/>
    <w:rsid w:val="005645D8"/>
    <w:rPr>
      <w:color w:val="0563C1" w:themeColor="hyperlink"/>
      <w:u w:val="single"/>
    </w:rPr>
  </w:style>
  <w:style w:type="table" w:styleId="TableGrid">
    <w:name w:val="Table Grid"/>
    <w:basedOn w:val="TableNormal"/>
    <w:uiPriority w:val="59"/>
    <w:rsid w:val="00C85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url?sa=i&amp;rct=j&amp;q=&amp;esrc=s&amp;source=images&amp;cd=&amp;ved=2ahUKEwiigpT1qJPhAhUKUhoKHSJUDWAQjRx6BAgBEAU&amp;url=http://worldartsme.com/pound-sign-clipart.html&amp;psig=AOvVaw22dtMoqurTuJrer21knd9g&amp;ust=1553260618447311" TargetMode="External"/><Relationship Id="rId18" Type="http://schemas.openxmlformats.org/officeDocument/2006/relationships/image" Target="media/image8.png"/><Relationship Id="rId26" Type="http://schemas.openxmlformats.org/officeDocument/2006/relationships/hyperlink" Target="http://www.citizensadvicedudley.org" TargetMode="Externa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hyperlink" Target="https://www.bing.com/images/search?view=detailV2&amp;ccid=rQLvGfzz&amp;id=2FAEDCCA8F4C98C59061D1DA15FB321AB207B08F&amp;thid=OIP.rQLvGfzzztnDGQxVeCYvRgHaHa&amp;mediaurl=https://www.financialservicesfees.com/wp-content/uploads/2014/10/credit-cards.jpg&amp;exph=500&amp;expw=500&amp;q=CREDIT+CARD&amp;simid=607989311356929048&amp;selectedIndex=2&amp;cbir=sbi" TargetMode="Externa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hyperlink" Target="http://www.citizensadvicesandwell.org.uk"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hyperlink" Target="http://www.stepchan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pchange.org" TargetMode="External"/><Relationship Id="rId24" Type="http://schemas.openxmlformats.org/officeDocument/2006/relationships/hyperlink" Target="http://www.nationaldebtline.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hyperlink" Target="http://www.moneyadviceservice.org" TargetMode="External"/><Relationship Id="rId10" Type="http://schemas.openxmlformats.org/officeDocument/2006/relationships/hyperlink" Target="http://www.citizensadvice.org.uk" TargetMode="External"/><Relationship Id="rId19" Type="http://schemas.openxmlformats.org/officeDocument/2006/relationships/image" Target="media/image9.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12.wmf"/><Relationship Id="rId27" Type="http://schemas.openxmlformats.org/officeDocument/2006/relationships/hyperlink" Target="http://www.capuk.or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Darby</dc:creator>
  <cp:keywords/>
  <dc:description/>
  <cp:lastModifiedBy>Matthew Layton</cp:lastModifiedBy>
  <cp:revision>6</cp:revision>
  <dcterms:created xsi:type="dcterms:W3CDTF">2019-06-18T12:06:00Z</dcterms:created>
  <dcterms:modified xsi:type="dcterms:W3CDTF">2019-12-02T08:54:00Z</dcterms:modified>
</cp:coreProperties>
</file>